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EB7EC" w14:textId="0E673FB7" w:rsidR="006D7986" w:rsidRPr="000551A8" w:rsidRDefault="009163A8" w:rsidP="006D7986">
      <w:pPr>
        <w:spacing w:after="0" w:line="240" w:lineRule="auto"/>
        <w:jc w:val="center"/>
        <w:rPr>
          <w:rFonts w:ascii="Times New Roman" w:hAnsi="Times New Roman"/>
          <w:sz w:val="24"/>
          <w:szCs w:val="24"/>
        </w:rPr>
      </w:pPr>
      <w:r>
        <w:rPr>
          <w:rFonts w:ascii="Times New Roman" w:hAnsi="Times New Roman"/>
          <w:sz w:val="24"/>
          <w:szCs w:val="24"/>
        </w:rPr>
        <w:t>June 11, 2024</w:t>
      </w:r>
    </w:p>
    <w:p w14:paraId="5D6C19A3" w14:textId="6C2C881A" w:rsidR="006D7986" w:rsidRPr="000551A8" w:rsidRDefault="006D7986" w:rsidP="006D7986">
      <w:pPr>
        <w:spacing w:after="0" w:line="240" w:lineRule="auto"/>
        <w:jc w:val="center"/>
        <w:rPr>
          <w:rFonts w:ascii="Times New Roman" w:hAnsi="Times New Roman"/>
          <w:sz w:val="24"/>
          <w:szCs w:val="24"/>
        </w:rPr>
      </w:pPr>
    </w:p>
    <w:p w14:paraId="036E3646" w14:textId="72F07558" w:rsidR="006D7986" w:rsidRPr="000551A8" w:rsidRDefault="009163A8" w:rsidP="006D7986">
      <w:pPr>
        <w:spacing w:after="0" w:line="240" w:lineRule="auto"/>
        <w:rPr>
          <w:rFonts w:ascii="Times New Roman" w:hAnsi="Times New Roman"/>
          <w:sz w:val="24"/>
          <w:szCs w:val="24"/>
        </w:rPr>
      </w:pPr>
      <w:r>
        <w:rPr>
          <w:rFonts w:ascii="Times New Roman" w:hAnsi="Times New Roman"/>
          <w:sz w:val="24"/>
          <w:szCs w:val="24"/>
        </w:rPr>
        <w:t>Leshea Beauchamp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551A8">
        <w:rPr>
          <w:rFonts w:ascii="Times New Roman" w:hAnsi="Times New Roman"/>
          <w:b/>
          <w:bCs/>
          <w:i/>
          <w:iCs/>
          <w:sz w:val="24"/>
          <w:szCs w:val="24"/>
          <w:u w:val="single"/>
        </w:rPr>
        <w:t>VIA CERTIFIED &amp;</w:t>
      </w:r>
    </w:p>
    <w:p w14:paraId="57D12CE7" w14:textId="437F5080" w:rsidR="006D7986" w:rsidRPr="000551A8" w:rsidRDefault="006D69DA" w:rsidP="006D7986">
      <w:pPr>
        <w:spacing w:after="0" w:line="240" w:lineRule="auto"/>
        <w:rPr>
          <w:rFonts w:ascii="Times New Roman" w:hAnsi="Times New Roman"/>
          <w:b/>
          <w:bCs/>
          <w:i/>
          <w:iCs/>
          <w:sz w:val="24"/>
          <w:szCs w:val="24"/>
          <w:u w:val="single"/>
        </w:rPr>
      </w:pPr>
      <w:r>
        <w:rPr>
          <w:rFonts w:ascii="Times New Roman" w:hAnsi="Times New Roman"/>
          <w:sz w:val="24"/>
          <w:szCs w:val="24"/>
        </w:rPr>
        <w:t>3570 Coral Springs Drive</w:t>
      </w:r>
      <w:r w:rsidR="00764FDE" w:rsidRPr="000551A8">
        <w:rPr>
          <w:rFonts w:ascii="Times New Roman" w:hAnsi="Times New Roman"/>
          <w:sz w:val="24"/>
          <w:szCs w:val="24"/>
        </w:rPr>
        <w:tab/>
      </w:r>
      <w:r w:rsidR="006D7986" w:rsidRPr="000551A8">
        <w:rPr>
          <w:rFonts w:ascii="Times New Roman" w:hAnsi="Times New Roman"/>
          <w:sz w:val="24"/>
          <w:szCs w:val="24"/>
        </w:rPr>
        <w:tab/>
      </w:r>
      <w:r w:rsidR="006D7986" w:rsidRPr="000551A8">
        <w:rPr>
          <w:rFonts w:ascii="Times New Roman" w:hAnsi="Times New Roman"/>
          <w:sz w:val="24"/>
          <w:szCs w:val="24"/>
        </w:rPr>
        <w:tab/>
      </w:r>
      <w:r w:rsidR="006D7986" w:rsidRPr="000551A8">
        <w:rPr>
          <w:rFonts w:ascii="Times New Roman" w:hAnsi="Times New Roman"/>
          <w:sz w:val="24"/>
          <w:szCs w:val="24"/>
        </w:rPr>
        <w:tab/>
      </w:r>
      <w:r w:rsidR="006D7986" w:rsidRPr="000551A8">
        <w:rPr>
          <w:rFonts w:ascii="Times New Roman" w:hAnsi="Times New Roman"/>
          <w:sz w:val="24"/>
          <w:szCs w:val="24"/>
        </w:rPr>
        <w:tab/>
      </w:r>
      <w:r w:rsidR="00764FDE" w:rsidRPr="000551A8">
        <w:rPr>
          <w:rFonts w:ascii="Times New Roman" w:hAnsi="Times New Roman"/>
          <w:sz w:val="24"/>
          <w:szCs w:val="24"/>
        </w:rPr>
        <w:tab/>
      </w:r>
      <w:r w:rsidR="009163A8" w:rsidRPr="000551A8">
        <w:rPr>
          <w:rFonts w:ascii="Times New Roman" w:hAnsi="Times New Roman"/>
          <w:b/>
          <w:bCs/>
          <w:i/>
          <w:iCs/>
          <w:sz w:val="24"/>
          <w:szCs w:val="24"/>
          <w:u w:val="single"/>
        </w:rPr>
        <w:t>REGULAR U.S. MAIL</w:t>
      </w:r>
    </w:p>
    <w:p w14:paraId="2FA47A71" w14:textId="059F4DE1" w:rsidR="006D7986" w:rsidRPr="000551A8" w:rsidRDefault="00ED7522" w:rsidP="006D7986">
      <w:pPr>
        <w:spacing w:after="0" w:line="240" w:lineRule="auto"/>
        <w:rPr>
          <w:rFonts w:ascii="Times New Roman" w:hAnsi="Times New Roman"/>
          <w:b/>
          <w:bCs/>
          <w:i/>
          <w:iCs/>
          <w:sz w:val="24"/>
          <w:szCs w:val="24"/>
          <w:u w:val="single"/>
        </w:rPr>
      </w:pPr>
      <w:r>
        <w:rPr>
          <w:rFonts w:ascii="Times New Roman" w:hAnsi="Times New Roman"/>
          <w:sz w:val="24"/>
          <w:szCs w:val="24"/>
        </w:rPr>
        <w:t>Coral Springs, FL 33065</w:t>
      </w:r>
      <w:r w:rsidR="003D2ABB" w:rsidRPr="000551A8">
        <w:rPr>
          <w:rFonts w:ascii="Times New Roman" w:hAnsi="Times New Roman"/>
          <w:sz w:val="24"/>
          <w:szCs w:val="24"/>
        </w:rPr>
        <w:tab/>
      </w:r>
      <w:r w:rsidR="003D2ABB" w:rsidRPr="000551A8">
        <w:rPr>
          <w:rFonts w:ascii="Times New Roman" w:hAnsi="Times New Roman"/>
          <w:sz w:val="24"/>
          <w:szCs w:val="24"/>
        </w:rPr>
        <w:tab/>
      </w:r>
      <w:r w:rsidR="006D7986" w:rsidRPr="000551A8">
        <w:rPr>
          <w:rFonts w:ascii="Times New Roman" w:hAnsi="Times New Roman"/>
          <w:sz w:val="24"/>
          <w:szCs w:val="24"/>
        </w:rPr>
        <w:tab/>
      </w:r>
      <w:r w:rsidR="006D7986" w:rsidRPr="000551A8">
        <w:rPr>
          <w:rFonts w:ascii="Times New Roman" w:hAnsi="Times New Roman"/>
          <w:sz w:val="24"/>
          <w:szCs w:val="24"/>
        </w:rPr>
        <w:tab/>
      </w:r>
      <w:r w:rsidR="006D7986" w:rsidRPr="000551A8">
        <w:rPr>
          <w:rFonts w:ascii="Times New Roman" w:hAnsi="Times New Roman"/>
          <w:sz w:val="24"/>
          <w:szCs w:val="24"/>
        </w:rPr>
        <w:tab/>
      </w:r>
      <w:r w:rsidR="006D7986" w:rsidRPr="000551A8">
        <w:rPr>
          <w:rFonts w:ascii="Times New Roman" w:hAnsi="Times New Roman"/>
          <w:sz w:val="24"/>
          <w:szCs w:val="24"/>
        </w:rPr>
        <w:tab/>
      </w:r>
    </w:p>
    <w:p w14:paraId="17AB6F31" w14:textId="59109062" w:rsidR="006D7986" w:rsidRPr="000551A8" w:rsidRDefault="006D7986" w:rsidP="006D7986">
      <w:pPr>
        <w:spacing w:after="0" w:line="240" w:lineRule="auto"/>
        <w:rPr>
          <w:rFonts w:ascii="Times New Roman" w:hAnsi="Times New Roman"/>
          <w:b/>
          <w:bCs/>
          <w:i/>
          <w:iCs/>
          <w:sz w:val="24"/>
          <w:szCs w:val="24"/>
          <w:u w:val="single"/>
        </w:rPr>
      </w:pPr>
    </w:p>
    <w:p w14:paraId="6B7FDDEF" w14:textId="7F096895" w:rsidR="006D7986" w:rsidRPr="000551A8" w:rsidRDefault="006D7986" w:rsidP="006D7986">
      <w:pPr>
        <w:spacing w:after="0" w:line="240" w:lineRule="auto"/>
        <w:rPr>
          <w:rFonts w:ascii="Times New Roman" w:hAnsi="Times New Roman"/>
          <w:sz w:val="24"/>
          <w:szCs w:val="24"/>
        </w:rPr>
      </w:pPr>
      <w:r w:rsidRPr="000551A8">
        <w:rPr>
          <w:rFonts w:ascii="Times New Roman" w:hAnsi="Times New Roman"/>
          <w:sz w:val="24"/>
          <w:szCs w:val="24"/>
        </w:rPr>
        <w:t>RE:</w:t>
      </w:r>
      <w:r w:rsidRPr="000551A8">
        <w:rPr>
          <w:rFonts w:ascii="Times New Roman" w:hAnsi="Times New Roman"/>
          <w:sz w:val="24"/>
          <w:szCs w:val="24"/>
        </w:rPr>
        <w:tab/>
      </w:r>
      <w:r w:rsidR="00764FDE" w:rsidRPr="000551A8">
        <w:rPr>
          <w:rFonts w:ascii="Times New Roman" w:hAnsi="Times New Roman"/>
          <w:sz w:val="24"/>
          <w:szCs w:val="24"/>
        </w:rPr>
        <w:t>Garden Point</w:t>
      </w:r>
      <w:r w:rsidRPr="000551A8">
        <w:rPr>
          <w:rFonts w:ascii="Times New Roman" w:hAnsi="Times New Roman"/>
          <w:sz w:val="24"/>
          <w:szCs w:val="24"/>
        </w:rPr>
        <w:t>, Inc.</w:t>
      </w:r>
    </w:p>
    <w:p w14:paraId="33A3320C" w14:textId="5B424D2E" w:rsidR="004B31DC" w:rsidRPr="000551A8" w:rsidRDefault="006D7986" w:rsidP="006D7986">
      <w:pPr>
        <w:spacing w:after="0" w:line="240" w:lineRule="auto"/>
        <w:rPr>
          <w:rFonts w:ascii="Times New Roman" w:hAnsi="Times New Roman"/>
          <w:sz w:val="24"/>
          <w:szCs w:val="24"/>
        </w:rPr>
      </w:pPr>
      <w:r w:rsidRPr="000551A8">
        <w:rPr>
          <w:rFonts w:ascii="Times New Roman" w:hAnsi="Times New Roman"/>
          <w:sz w:val="24"/>
          <w:szCs w:val="24"/>
        </w:rPr>
        <w:tab/>
      </w:r>
      <w:r w:rsidR="004B31DC" w:rsidRPr="000551A8">
        <w:rPr>
          <w:rFonts w:ascii="Times New Roman" w:hAnsi="Times New Roman"/>
          <w:sz w:val="24"/>
          <w:szCs w:val="24"/>
        </w:rPr>
        <w:t>Property Address:  700 Pine Drive #105, Pompano Beach, FL 33060</w:t>
      </w:r>
    </w:p>
    <w:p w14:paraId="0FF4D10C" w14:textId="6E0ECC4D" w:rsidR="000D785F" w:rsidRPr="000551A8" w:rsidRDefault="00764FDE" w:rsidP="004B31DC">
      <w:pPr>
        <w:spacing w:after="0" w:line="240" w:lineRule="auto"/>
        <w:ind w:firstLine="720"/>
        <w:rPr>
          <w:rFonts w:ascii="Times New Roman" w:hAnsi="Times New Roman"/>
          <w:sz w:val="24"/>
          <w:szCs w:val="24"/>
        </w:rPr>
      </w:pPr>
      <w:r w:rsidRPr="000551A8">
        <w:rPr>
          <w:rFonts w:ascii="Times New Roman" w:hAnsi="Times New Roman"/>
          <w:sz w:val="24"/>
          <w:szCs w:val="24"/>
        </w:rPr>
        <w:t>Restrictive Covenant Violations</w:t>
      </w:r>
      <w:r w:rsidR="00677993" w:rsidRPr="000551A8">
        <w:rPr>
          <w:rFonts w:ascii="Times New Roman" w:hAnsi="Times New Roman"/>
          <w:sz w:val="24"/>
          <w:szCs w:val="24"/>
        </w:rPr>
        <w:t>/Notice of Complaint</w:t>
      </w:r>
      <w:r w:rsidR="000D785F" w:rsidRPr="000551A8">
        <w:rPr>
          <w:rFonts w:ascii="Times New Roman" w:hAnsi="Times New Roman"/>
          <w:sz w:val="24"/>
          <w:szCs w:val="24"/>
        </w:rPr>
        <w:t xml:space="preserve"> – </w:t>
      </w:r>
      <w:r w:rsidR="009163A8">
        <w:rPr>
          <w:rFonts w:ascii="Times New Roman" w:hAnsi="Times New Roman"/>
          <w:sz w:val="24"/>
          <w:szCs w:val="24"/>
        </w:rPr>
        <w:t>Failure to Maintain and Nuisance</w:t>
      </w:r>
    </w:p>
    <w:p w14:paraId="4D905FBB" w14:textId="77777777" w:rsidR="000D785F" w:rsidRPr="000551A8" w:rsidRDefault="000D785F" w:rsidP="006D7986">
      <w:pPr>
        <w:spacing w:after="0" w:line="240" w:lineRule="auto"/>
        <w:rPr>
          <w:rFonts w:ascii="Times New Roman" w:hAnsi="Times New Roman"/>
          <w:sz w:val="24"/>
          <w:szCs w:val="24"/>
        </w:rPr>
      </w:pPr>
    </w:p>
    <w:p w14:paraId="58A93A07" w14:textId="5CC733FD" w:rsidR="000D785F" w:rsidRPr="000551A8" w:rsidRDefault="000D785F" w:rsidP="006D7986">
      <w:pPr>
        <w:spacing w:after="0" w:line="240" w:lineRule="auto"/>
        <w:rPr>
          <w:rFonts w:ascii="Times New Roman" w:hAnsi="Times New Roman"/>
          <w:sz w:val="24"/>
          <w:szCs w:val="24"/>
        </w:rPr>
      </w:pPr>
      <w:r w:rsidRPr="000551A8">
        <w:rPr>
          <w:rFonts w:ascii="Times New Roman" w:hAnsi="Times New Roman"/>
          <w:sz w:val="24"/>
          <w:szCs w:val="24"/>
        </w:rPr>
        <w:t xml:space="preserve">Dear </w:t>
      </w:r>
      <w:r w:rsidR="004B31DC" w:rsidRPr="000551A8">
        <w:rPr>
          <w:rFonts w:ascii="Times New Roman" w:hAnsi="Times New Roman"/>
          <w:sz w:val="24"/>
          <w:szCs w:val="24"/>
        </w:rPr>
        <w:t xml:space="preserve">Ms. </w:t>
      </w:r>
      <w:r w:rsidR="009163A8">
        <w:rPr>
          <w:rFonts w:ascii="Times New Roman" w:hAnsi="Times New Roman"/>
          <w:sz w:val="24"/>
          <w:szCs w:val="24"/>
        </w:rPr>
        <w:t>Beauchamp</w:t>
      </w:r>
      <w:r w:rsidR="000551A8">
        <w:rPr>
          <w:rFonts w:ascii="Times New Roman" w:hAnsi="Times New Roman"/>
          <w:sz w:val="24"/>
          <w:szCs w:val="24"/>
        </w:rPr>
        <w:t>:</w:t>
      </w:r>
    </w:p>
    <w:p w14:paraId="5407C1BC" w14:textId="77777777" w:rsidR="000D785F" w:rsidRPr="000551A8" w:rsidRDefault="000D785F" w:rsidP="006D7986">
      <w:pPr>
        <w:spacing w:after="0" w:line="240" w:lineRule="auto"/>
        <w:rPr>
          <w:rFonts w:ascii="Times New Roman" w:hAnsi="Times New Roman"/>
          <w:sz w:val="24"/>
          <w:szCs w:val="24"/>
        </w:rPr>
      </w:pPr>
    </w:p>
    <w:p w14:paraId="49E45E4C" w14:textId="683386C5" w:rsidR="001241FA" w:rsidRPr="000551A8" w:rsidRDefault="004B31DC" w:rsidP="00771847">
      <w:pPr>
        <w:spacing w:after="0" w:line="240" w:lineRule="auto"/>
        <w:jc w:val="both"/>
        <w:rPr>
          <w:rFonts w:ascii="Times New Roman" w:hAnsi="Times New Roman"/>
          <w:sz w:val="24"/>
          <w:szCs w:val="24"/>
        </w:rPr>
      </w:pPr>
      <w:r w:rsidRPr="000551A8">
        <w:rPr>
          <w:rFonts w:ascii="Times New Roman" w:hAnsi="Times New Roman"/>
          <w:sz w:val="24"/>
          <w:szCs w:val="24"/>
        </w:rPr>
        <w:t>Please be advised that</w:t>
      </w:r>
      <w:r w:rsidR="000D785F" w:rsidRPr="000551A8">
        <w:rPr>
          <w:rFonts w:ascii="Times New Roman" w:hAnsi="Times New Roman"/>
          <w:sz w:val="24"/>
          <w:szCs w:val="24"/>
        </w:rPr>
        <w:t xml:space="preserve"> this office represents </w:t>
      </w:r>
      <w:r w:rsidRPr="000551A8">
        <w:rPr>
          <w:rFonts w:ascii="Times New Roman" w:hAnsi="Times New Roman"/>
          <w:sz w:val="24"/>
          <w:szCs w:val="24"/>
        </w:rPr>
        <w:t>Garden Point</w:t>
      </w:r>
      <w:r w:rsidR="000D785F" w:rsidRPr="000551A8">
        <w:rPr>
          <w:rFonts w:ascii="Times New Roman" w:hAnsi="Times New Roman"/>
          <w:sz w:val="24"/>
          <w:szCs w:val="24"/>
        </w:rPr>
        <w:t>, Inc. (“Association”)</w:t>
      </w:r>
      <w:r w:rsidR="000551A8">
        <w:rPr>
          <w:rFonts w:ascii="Times New Roman" w:hAnsi="Times New Roman"/>
          <w:sz w:val="24"/>
          <w:szCs w:val="24"/>
        </w:rPr>
        <w:t>,</w:t>
      </w:r>
      <w:r w:rsidR="000D785F" w:rsidRPr="000551A8">
        <w:rPr>
          <w:rFonts w:ascii="Times New Roman" w:hAnsi="Times New Roman"/>
          <w:sz w:val="24"/>
          <w:szCs w:val="24"/>
        </w:rPr>
        <w:t xml:space="preserve"> as general counsel.</w:t>
      </w:r>
      <w:r w:rsidR="001241FA" w:rsidRPr="000551A8">
        <w:rPr>
          <w:rFonts w:ascii="Times New Roman" w:hAnsi="Times New Roman"/>
          <w:sz w:val="24"/>
          <w:szCs w:val="24"/>
        </w:rPr>
        <w:t xml:space="preserve">  In connection therewith, the Board of Directors of the Association has </w:t>
      </w:r>
      <w:r w:rsidR="000551A8">
        <w:rPr>
          <w:rFonts w:ascii="Times New Roman" w:hAnsi="Times New Roman"/>
          <w:sz w:val="24"/>
          <w:szCs w:val="24"/>
        </w:rPr>
        <w:t>contacted</w:t>
      </w:r>
      <w:r w:rsidR="001241FA" w:rsidRPr="000551A8">
        <w:rPr>
          <w:rFonts w:ascii="Times New Roman" w:hAnsi="Times New Roman"/>
          <w:sz w:val="24"/>
          <w:szCs w:val="24"/>
        </w:rPr>
        <w:t xml:space="preserve"> our office regarding</w:t>
      </w:r>
      <w:r w:rsidRPr="000551A8">
        <w:rPr>
          <w:rFonts w:ascii="Times New Roman" w:hAnsi="Times New Roman"/>
          <w:sz w:val="24"/>
          <w:szCs w:val="24"/>
        </w:rPr>
        <w:t xml:space="preserve"> ongoing</w:t>
      </w:r>
      <w:r w:rsidR="001241FA" w:rsidRPr="000551A8">
        <w:rPr>
          <w:rFonts w:ascii="Times New Roman" w:hAnsi="Times New Roman"/>
          <w:sz w:val="24"/>
          <w:szCs w:val="24"/>
        </w:rPr>
        <w:t xml:space="preserve"> restrictive covenant violation</w:t>
      </w:r>
      <w:r w:rsidRPr="000551A8">
        <w:rPr>
          <w:rFonts w:ascii="Times New Roman" w:hAnsi="Times New Roman"/>
          <w:sz w:val="24"/>
          <w:szCs w:val="24"/>
        </w:rPr>
        <w:t>s</w:t>
      </w:r>
      <w:r w:rsidR="001241FA" w:rsidRPr="000551A8">
        <w:rPr>
          <w:rFonts w:ascii="Times New Roman" w:hAnsi="Times New Roman"/>
          <w:sz w:val="24"/>
          <w:szCs w:val="24"/>
        </w:rPr>
        <w:t xml:space="preserve"> at your above-referenced condominium unit </w:t>
      </w:r>
      <w:r w:rsidR="000551A8">
        <w:rPr>
          <w:rFonts w:ascii="Times New Roman" w:hAnsi="Times New Roman"/>
          <w:sz w:val="24"/>
          <w:szCs w:val="24"/>
        </w:rPr>
        <w:t>with</w:t>
      </w:r>
      <w:r w:rsidR="001241FA" w:rsidRPr="000551A8">
        <w:rPr>
          <w:rFonts w:ascii="Times New Roman" w:hAnsi="Times New Roman"/>
          <w:sz w:val="24"/>
          <w:szCs w:val="24"/>
        </w:rPr>
        <w:t>in the community</w:t>
      </w:r>
      <w:r w:rsidR="000551A8">
        <w:rPr>
          <w:rFonts w:ascii="Times New Roman" w:hAnsi="Times New Roman"/>
          <w:sz w:val="24"/>
          <w:szCs w:val="24"/>
        </w:rPr>
        <w:t>,</w:t>
      </w:r>
      <w:r w:rsidR="001241FA" w:rsidRPr="000551A8">
        <w:rPr>
          <w:rFonts w:ascii="Times New Roman" w:hAnsi="Times New Roman"/>
          <w:sz w:val="24"/>
          <w:szCs w:val="24"/>
        </w:rPr>
        <w:t xml:space="preserve"> </w:t>
      </w:r>
      <w:r w:rsidR="000551A8">
        <w:rPr>
          <w:rFonts w:ascii="Times New Roman" w:hAnsi="Times New Roman"/>
          <w:sz w:val="24"/>
          <w:szCs w:val="24"/>
        </w:rPr>
        <w:t>which</w:t>
      </w:r>
      <w:r w:rsidR="001241FA" w:rsidRPr="000551A8">
        <w:rPr>
          <w:rFonts w:ascii="Times New Roman" w:hAnsi="Times New Roman"/>
          <w:sz w:val="24"/>
          <w:szCs w:val="24"/>
        </w:rPr>
        <w:t xml:space="preserve"> must be corrected immediately.</w:t>
      </w:r>
      <w:r w:rsidR="000D785F" w:rsidRPr="000551A8">
        <w:rPr>
          <w:rFonts w:ascii="Times New Roman" w:hAnsi="Times New Roman"/>
          <w:sz w:val="24"/>
          <w:szCs w:val="24"/>
        </w:rPr>
        <w:t xml:space="preserve">  </w:t>
      </w:r>
    </w:p>
    <w:p w14:paraId="4D04150F" w14:textId="77777777" w:rsidR="001241FA" w:rsidRPr="000551A8" w:rsidRDefault="001241FA" w:rsidP="00771847">
      <w:pPr>
        <w:spacing w:after="0" w:line="240" w:lineRule="auto"/>
        <w:jc w:val="both"/>
        <w:rPr>
          <w:rFonts w:ascii="Times New Roman" w:hAnsi="Times New Roman"/>
          <w:sz w:val="24"/>
          <w:szCs w:val="24"/>
        </w:rPr>
      </w:pPr>
    </w:p>
    <w:p w14:paraId="4469CB0F" w14:textId="77777777" w:rsidR="006D69DA" w:rsidRDefault="006D69DA" w:rsidP="001241FA">
      <w:pPr>
        <w:spacing w:after="0" w:line="240" w:lineRule="auto"/>
        <w:jc w:val="both"/>
        <w:rPr>
          <w:rFonts w:ascii="Times New Roman" w:hAnsi="Times New Roman"/>
          <w:sz w:val="24"/>
          <w:szCs w:val="24"/>
        </w:rPr>
      </w:pPr>
      <w:r w:rsidRPr="006D69DA">
        <w:rPr>
          <w:rFonts w:ascii="Times New Roman" w:hAnsi="Times New Roman"/>
          <w:sz w:val="24"/>
          <w:szCs w:val="24"/>
        </w:rPr>
        <w:t xml:space="preserve">As you should be aware, all repairs, modifications and alterations to your unit must be approved by the Association </w:t>
      </w:r>
      <w:r w:rsidRPr="006D69DA">
        <w:rPr>
          <w:rFonts w:ascii="Times New Roman" w:hAnsi="Times New Roman"/>
          <w:i/>
          <w:iCs/>
          <w:sz w:val="24"/>
          <w:szCs w:val="24"/>
        </w:rPr>
        <w:t>prior</w:t>
      </w:r>
      <w:r w:rsidRPr="006D69DA">
        <w:rPr>
          <w:rFonts w:ascii="Times New Roman" w:hAnsi="Times New Roman"/>
          <w:sz w:val="24"/>
          <w:szCs w:val="24"/>
        </w:rPr>
        <w:t xml:space="preserve"> to the commencement of the work.  Any and all repairs and alterations must comply with all applicable city and county codes or ordinances.</w:t>
      </w:r>
      <w:r>
        <w:rPr>
          <w:rFonts w:ascii="Times New Roman" w:hAnsi="Times New Roman"/>
          <w:sz w:val="24"/>
          <w:szCs w:val="24"/>
        </w:rPr>
        <w:t xml:space="preserve">  Additionally, as you should also be aware</w:t>
      </w:r>
      <w:r w:rsidRPr="006D69DA">
        <w:rPr>
          <w:rFonts w:ascii="Times New Roman" w:hAnsi="Times New Roman"/>
          <w:sz w:val="24"/>
          <w:szCs w:val="24"/>
        </w:rPr>
        <w:t>, the Association’s governing documents prohibit owners, tenants, and guests/invitees from engaging in (or allowing) any conduct on the condominium property that is illegal, improper, offensive, immoral, and/or which might be the source of unreasonable annoyance to other residents or disturb their peaceful, quiet enjoyment of the condominium property (i.e., “nuisance” conduct).</w:t>
      </w:r>
    </w:p>
    <w:p w14:paraId="7530956E" w14:textId="77777777" w:rsidR="006D69DA" w:rsidRDefault="006D69DA" w:rsidP="001241FA">
      <w:pPr>
        <w:spacing w:after="0" w:line="240" w:lineRule="auto"/>
        <w:jc w:val="both"/>
        <w:rPr>
          <w:rFonts w:ascii="Times New Roman" w:hAnsi="Times New Roman"/>
          <w:sz w:val="24"/>
          <w:szCs w:val="24"/>
        </w:rPr>
      </w:pPr>
    </w:p>
    <w:p w14:paraId="21C83E8C" w14:textId="3FB77A02" w:rsidR="00372C01" w:rsidRPr="00372C01" w:rsidRDefault="006D69DA" w:rsidP="00372C01">
      <w:pPr>
        <w:spacing w:after="0" w:line="240" w:lineRule="auto"/>
        <w:jc w:val="both"/>
        <w:rPr>
          <w:rFonts w:ascii="Times New Roman" w:hAnsi="Times New Roman"/>
          <w:sz w:val="24"/>
          <w:szCs w:val="24"/>
        </w:rPr>
      </w:pPr>
      <w:r>
        <w:rPr>
          <w:rFonts w:ascii="Times New Roman" w:hAnsi="Times New Roman"/>
          <w:sz w:val="24"/>
          <w:szCs w:val="24"/>
        </w:rPr>
        <w:t>Since you have assumed title to the unit, there have been multiple reports made to the Association regarding the condition of the interior of the unit as well as a rodent infestation emanating from the unit due to the unauthorized interior demolition work.  In that regard, t</w:t>
      </w:r>
      <w:r w:rsidRPr="006D69DA">
        <w:rPr>
          <w:rFonts w:ascii="Times New Roman" w:hAnsi="Times New Roman"/>
          <w:sz w:val="24"/>
          <w:szCs w:val="24"/>
        </w:rPr>
        <w:t xml:space="preserve">he Association has no record of any alteration requests, or other information as may be required, being submitted for its approval.  </w:t>
      </w:r>
      <w:r>
        <w:rPr>
          <w:rFonts w:ascii="Times New Roman" w:hAnsi="Times New Roman"/>
          <w:sz w:val="24"/>
          <w:szCs w:val="24"/>
        </w:rPr>
        <w:t>Thus</w:t>
      </w:r>
      <w:r w:rsidRPr="006D69DA">
        <w:rPr>
          <w:rFonts w:ascii="Times New Roman" w:hAnsi="Times New Roman"/>
          <w:sz w:val="24"/>
          <w:szCs w:val="24"/>
        </w:rPr>
        <w:t>, any demolition and/or construction is unauthorized.</w:t>
      </w:r>
      <w:r w:rsidR="00372C01">
        <w:rPr>
          <w:rFonts w:ascii="Times New Roman" w:hAnsi="Times New Roman"/>
          <w:sz w:val="24"/>
          <w:szCs w:val="24"/>
        </w:rPr>
        <w:t xml:space="preserve">  It has been reported that the interior of the unit has been completely demolished wherein there is no flooring, walls, bathroom, or kitchen.  The unit has been left in a state of disrepair with open water and sewer pipes.  These openings have allowed rodents to enter into your unit, other units, and the common elements of the Association causing damage to other residents and Association property.  </w:t>
      </w:r>
      <w:r w:rsidR="00372C01" w:rsidRPr="00372C01">
        <w:rPr>
          <w:rFonts w:ascii="Times New Roman" w:hAnsi="Times New Roman"/>
          <w:sz w:val="24"/>
          <w:szCs w:val="24"/>
        </w:rPr>
        <w:t xml:space="preserve">In fact, this </w:t>
      </w:r>
      <w:r w:rsidR="00372C01">
        <w:rPr>
          <w:rFonts w:ascii="Times New Roman" w:hAnsi="Times New Roman"/>
          <w:sz w:val="24"/>
          <w:szCs w:val="24"/>
        </w:rPr>
        <w:t xml:space="preserve">issue </w:t>
      </w:r>
      <w:r w:rsidR="00372C01" w:rsidRPr="00372C01">
        <w:rPr>
          <w:rFonts w:ascii="Times New Roman" w:hAnsi="Times New Roman"/>
          <w:sz w:val="24"/>
          <w:szCs w:val="24"/>
        </w:rPr>
        <w:t>has only gotten worse and continues to spread within the unit, to other units, and is affecting the common elements of the Association.  There continues to be reports of rodents</w:t>
      </w:r>
      <w:r w:rsidR="00372C01">
        <w:rPr>
          <w:rFonts w:ascii="Times New Roman" w:hAnsi="Times New Roman"/>
          <w:sz w:val="24"/>
          <w:szCs w:val="24"/>
        </w:rPr>
        <w:t xml:space="preserve"> </w:t>
      </w:r>
      <w:r w:rsidR="00372C01" w:rsidRPr="00372C01">
        <w:rPr>
          <w:rFonts w:ascii="Times New Roman" w:hAnsi="Times New Roman"/>
          <w:sz w:val="24"/>
          <w:szCs w:val="24"/>
        </w:rPr>
        <w:t>and other pests in and around the unit, which is creating a nuisance to other owners, and is jeopardizing the integrity of other units,</w:t>
      </w:r>
      <w:r w:rsidR="00372C01">
        <w:rPr>
          <w:rFonts w:ascii="Times New Roman" w:hAnsi="Times New Roman"/>
          <w:sz w:val="24"/>
          <w:szCs w:val="24"/>
        </w:rPr>
        <w:t xml:space="preserve"> </w:t>
      </w:r>
      <w:r w:rsidR="00372C01" w:rsidRPr="00372C01">
        <w:rPr>
          <w:rFonts w:ascii="Times New Roman" w:hAnsi="Times New Roman"/>
          <w:sz w:val="24"/>
          <w:szCs w:val="24"/>
        </w:rPr>
        <w:t xml:space="preserve">as a result of your failure to maintain the unit.  </w:t>
      </w:r>
    </w:p>
    <w:p w14:paraId="1E969010" w14:textId="1A1435C3" w:rsidR="00677993" w:rsidRPr="000551A8" w:rsidRDefault="00677993" w:rsidP="001241FA">
      <w:pPr>
        <w:spacing w:after="0" w:line="240" w:lineRule="auto"/>
        <w:jc w:val="both"/>
        <w:rPr>
          <w:rFonts w:ascii="Times New Roman" w:hAnsi="Times New Roman"/>
          <w:sz w:val="24"/>
          <w:szCs w:val="24"/>
        </w:rPr>
      </w:pPr>
      <w:r w:rsidRPr="000551A8">
        <w:rPr>
          <w:rFonts w:ascii="Times New Roman" w:hAnsi="Times New Roman"/>
          <w:sz w:val="24"/>
          <w:szCs w:val="24"/>
        </w:rPr>
        <w:t xml:space="preserve"> </w:t>
      </w:r>
    </w:p>
    <w:p w14:paraId="1EAB576E" w14:textId="45DC2C89" w:rsidR="00372C01" w:rsidRPr="00372C01" w:rsidRDefault="00372C01" w:rsidP="00372C01">
      <w:pPr>
        <w:spacing w:after="0" w:line="240" w:lineRule="auto"/>
        <w:jc w:val="both"/>
        <w:rPr>
          <w:rFonts w:ascii="Times New Roman" w:hAnsi="Times New Roman"/>
          <w:sz w:val="24"/>
          <w:szCs w:val="24"/>
        </w:rPr>
      </w:pPr>
      <w:r w:rsidRPr="00372C01">
        <w:rPr>
          <w:rFonts w:ascii="Times New Roman" w:hAnsi="Times New Roman"/>
          <w:sz w:val="24"/>
          <w:szCs w:val="24"/>
        </w:rPr>
        <w:t xml:space="preserve">The foregoing constitute clear violations of the Association’s governing documents and must be corrected immediately.  As a result, </w:t>
      </w:r>
      <w:r w:rsidRPr="00372C01">
        <w:rPr>
          <w:rFonts w:ascii="Times New Roman" w:hAnsi="Times New Roman"/>
          <w:b/>
          <w:bCs/>
          <w:sz w:val="24"/>
          <w:szCs w:val="24"/>
        </w:rPr>
        <w:t>FINAL DEMAND</w:t>
      </w:r>
      <w:r w:rsidRPr="00372C01">
        <w:rPr>
          <w:rFonts w:ascii="Times New Roman" w:hAnsi="Times New Roman"/>
          <w:sz w:val="24"/>
          <w:szCs w:val="24"/>
        </w:rPr>
        <w:t xml:space="preserve"> is hereby made for you to correct these </w:t>
      </w:r>
      <w:r w:rsidRPr="00372C01">
        <w:rPr>
          <w:rFonts w:ascii="Times New Roman" w:hAnsi="Times New Roman"/>
          <w:sz w:val="24"/>
          <w:szCs w:val="24"/>
        </w:rPr>
        <w:lastRenderedPageBreak/>
        <w:t xml:space="preserve">violations </w:t>
      </w:r>
      <w:r w:rsidRPr="00372C01">
        <w:rPr>
          <w:rFonts w:ascii="Times New Roman" w:hAnsi="Times New Roman"/>
          <w:bCs/>
          <w:sz w:val="24"/>
          <w:szCs w:val="24"/>
        </w:rPr>
        <w:t>by no later than</w:t>
      </w:r>
      <w:r w:rsidRPr="00372C01">
        <w:rPr>
          <w:rFonts w:ascii="Times New Roman" w:hAnsi="Times New Roman"/>
          <w:b/>
          <w:sz w:val="24"/>
          <w:szCs w:val="24"/>
        </w:rPr>
        <w:t xml:space="preserve"> </w:t>
      </w:r>
      <w:r w:rsidRPr="00372C01">
        <w:rPr>
          <w:rFonts w:ascii="Times New Roman" w:hAnsi="Times New Roman"/>
          <w:b/>
          <w:sz w:val="24"/>
          <w:szCs w:val="24"/>
          <w:u w:val="single"/>
        </w:rPr>
        <w:t xml:space="preserve">Monday, </w:t>
      </w:r>
      <w:r>
        <w:rPr>
          <w:rFonts w:ascii="Times New Roman" w:hAnsi="Times New Roman"/>
          <w:b/>
          <w:sz w:val="24"/>
          <w:szCs w:val="24"/>
          <w:u w:val="single"/>
        </w:rPr>
        <w:t>July 1</w:t>
      </w:r>
      <w:r w:rsidRPr="00372C01">
        <w:rPr>
          <w:rFonts w:ascii="Times New Roman" w:hAnsi="Times New Roman"/>
          <w:b/>
          <w:sz w:val="24"/>
          <w:szCs w:val="24"/>
          <w:u w:val="single"/>
        </w:rPr>
        <w:t>, 202</w:t>
      </w:r>
      <w:r>
        <w:rPr>
          <w:rFonts w:ascii="Times New Roman" w:hAnsi="Times New Roman"/>
          <w:b/>
          <w:sz w:val="24"/>
          <w:szCs w:val="24"/>
          <w:u w:val="single"/>
        </w:rPr>
        <w:t>4</w:t>
      </w:r>
      <w:r w:rsidRPr="00372C01">
        <w:rPr>
          <w:rFonts w:ascii="Times New Roman" w:hAnsi="Times New Roman"/>
          <w:b/>
          <w:sz w:val="24"/>
          <w:szCs w:val="24"/>
          <w:u w:val="single"/>
        </w:rPr>
        <w:t>.</w:t>
      </w:r>
      <w:r w:rsidRPr="00372C01">
        <w:rPr>
          <w:rFonts w:ascii="Times New Roman" w:hAnsi="Times New Roman"/>
          <w:sz w:val="24"/>
          <w:szCs w:val="24"/>
        </w:rPr>
        <w:t xml:space="preserve">  Specifically, by such date, you must </w:t>
      </w:r>
      <w:r w:rsidR="00A25D42">
        <w:rPr>
          <w:rFonts w:ascii="Times New Roman" w:hAnsi="Times New Roman"/>
          <w:sz w:val="24"/>
          <w:szCs w:val="24"/>
        </w:rPr>
        <w:t>properly cover and seal any and all utility, sewer, and/or exposed pipes</w:t>
      </w:r>
      <w:r w:rsidRPr="00372C01">
        <w:rPr>
          <w:rFonts w:ascii="Times New Roman" w:hAnsi="Times New Roman"/>
          <w:bCs/>
          <w:sz w:val="24"/>
          <w:szCs w:val="24"/>
        </w:rPr>
        <w:t>.</w:t>
      </w:r>
      <w:r w:rsidR="00A25D42">
        <w:rPr>
          <w:rFonts w:ascii="Times New Roman" w:hAnsi="Times New Roman"/>
          <w:bCs/>
          <w:sz w:val="24"/>
          <w:szCs w:val="24"/>
        </w:rPr>
        <w:t xml:space="preserve">  </w:t>
      </w:r>
      <w:r w:rsidRPr="00372C01">
        <w:rPr>
          <w:rFonts w:ascii="Times New Roman" w:hAnsi="Times New Roman"/>
          <w:bCs/>
          <w:sz w:val="24"/>
          <w:szCs w:val="24"/>
        </w:rPr>
        <w:t>Additionally, any and all rodents</w:t>
      </w:r>
      <w:r w:rsidR="00A25D42">
        <w:rPr>
          <w:rFonts w:ascii="Times New Roman" w:hAnsi="Times New Roman"/>
          <w:bCs/>
          <w:sz w:val="24"/>
          <w:szCs w:val="24"/>
        </w:rPr>
        <w:t xml:space="preserve"> </w:t>
      </w:r>
      <w:r w:rsidRPr="00372C01">
        <w:rPr>
          <w:rFonts w:ascii="Times New Roman" w:hAnsi="Times New Roman"/>
          <w:bCs/>
          <w:sz w:val="24"/>
          <w:szCs w:val="24"/>
        </w:rPr>
        <w:t>and pests, must be exterminated and the unit must be treated to avoid infestation.</w:t>
      </w:r>
      <w:r w:rsidR="00A25D42">
        <w:rPr>
          <w:rFonts w:ascii="Times New Roman" w:hAnsi="Times New Roman"/>
          <w:bCs/>
          <w:sz w:val="24"/>
          <w:szCs w:val="24"/>
        </w:rPr>
        <w:t xml:space="preserve">  </w:t>
      </w:r>
      <w:r w:rsidRPr="00372C01">
        <w:rPr>
          <w:rFonts w:ascii="Times New Roman" w:hAnsi="Times New Roman"/>
          <w:bCs/>
          <w:sz w:val="24"/>
          <w:szCs w:val="24"/>
        </w:rPr>
        <w:t xml:space="preserve">Furthermore, </w:t>
      </w:r>
      <w:r w:rsidRPr="00372C01">
        <w:rPr>
          <w:rFonts w:ascii="Times New Roman" w:hAnsi="Times New Roman"/>
          <w:sz w:val="24"/>
          <w:szCs w:val="24"/>
        </w:rPr>
        <w:t>any and all alterations or requests for alterations/construction must be submitted to the Association for approval and work must halt until such approval is granted</w:t>
      </w:r>
      <w:r w:rsidR="00A25D42">
        <w:rPr>
          <w:rFonts w:ascii="Times New Roman" w:hAnsi="Times New Roman"/>
          <w:sz w:val="24"/>
          <w:szCs w:val="24"/>
        </w:rPr>
        <w:t>.  The work that has been done to date must be shown to have been performed with current and active building permits</w:t>
      </w:r>
      <w:r w:rsidRPr="00372C01">
        <w:rPr>
          <w:rFonts w:ascii="Times New Roman" w:hAnsi="Times New Roman"/>
          <w:sz w:val="24"/>
          <w:szCs w:val="24"/>
        </w:rPr>
        <w:t>.  If approval is not granted, or should you choose not to continue with the demolition, you must return the unit to its condition prior to demolition/construction/alteration of same, on or before the deadline outlined herein.</w:t>
      </w:r>
      <w:r w:rsidRPr="00372C01">
        <w:rPr>
          <w:rFonts w:ascii="Times New Roman" w:hAnsi="Times New Roman"/>
          <w:b/>
          <w:sz w:val="24"/>
          <w:szCs w:val="24"/>
          <w:u w:val="single"/>
        </w:rPr>
        <w:t xml:space="preserve">  </w:t>
      </w:r>
      <w:r w:rsidRPr="00372C01">
        <w:rPr>
          <w:rFonts w:ascii="Times New Roman" w:hAnsi="Times New Roman"/>
          <w:bCs/>
          <w:sz w:val="24"/>
          <w:szCs w:val="24"/>
        </w:rPr>
        <w:t xml:space="preserve">  </w:t>
      </w:r>
      <w:r w:rsidRPr="00372C01">
        <w:rPr>
          <w:rFonts w:ascii="Times New Roman" w:hAnsi="Times New Roman"/>
          <w:sz w:val="24"/>
          <w:szCs w:val="24"/>
        </w:rPr>
        <w:t xml:space="preserve">  </w:t>
      </w:r>
    </w:p>
    <w:p w14:paraId="2E45D24E" w14:textId="77777777" w:rsidR="00372C01" w:rsidRPr="00372C01" w:rsidRDefault="00372C01" w:rsidP="00372C01">
      <w:pPr>
        <w:spacing w:after="0" w:line="240" w:lineRule="auto"/>
        <w:jc w:val="both"/>
        <w:rPr>
          <w:rFonts w:ascii="Times New Roman" w:hAnsi="Times New Roman"/>
          <w:i/>
          <w:sz w:val="24"/>
          <w:szCs w:val="24"/>
        </w:rPr>
      </w:pPr>
    </w:p>
    <w:p w14:paraId="47A1CEC8" w14:textId="2142742C" w:rsidR="00372C01" w:rsidRPr="00372C01" w:rsidRDefault="00372C01" w:rsidP="00372C01">
      <w:pPr>
        <w:spacing w:after="0" w:line="240" w:lineRule="auto"/>
        <w:jc w:val="both"/>
        <w:rPr>
          <w:rFonts w:ascii="Times New Roman" w:hAnsi="Times New Roman"/>
          <w:b/>
          <w:bCs/>
          <w:sz w:val="24"/>
          <w:szCs w:val="24"/>
        </w:rPr>
      </w:pPr>
      <w:r w:rsidRPr="00372C01">
        <w:rPr>
          <w:rFonts w:ascii="Times New Roman" w:hAnsi="Times New Roman"/>
          <w:b/>
          <w:bCs/>
          <w:sz w:val="24"/>
          <w:szCs w:val="24"/>
        </w:rPr>
        <w:t xml:space="preserve">Upon compliance with these demands, you must forward a letter to this office indicating that you have done so.  In the event you fail to comply within the time set forth, the Association will have no alternative than to seek all remedies available to it.  Such remedies may include, but are not limited to, entering your unit (upon reasonable and appropriate notice), performing </w:t>
      </w:r>
      <w:r w:rsidR="00A25D42">
        <w:rPr>
          <w:rFonts w:ascii="Times New Roman" w:hAnsi="Times New Roman"/>
          <w:b/>
          <w:bCs/>
          <w:sz w:val="24"/>
          <w:szCs w:val="24"/>
        </w:rPr>
        <w:t xml:space="preserve">an estimate of </w:t>
      </w:r>
      <w:r w:rsidRPr="00372C01">
        <w:rPr>
          <w:rFonts w:ascii="Times New Roman" w:hAnsi="Times New Roman"/>
          <w:b/>
          <w:bCs/>
          <w:sz w:val="24"/>
          <w:szCs w:val="24"/>
        </w:rPr>
        <w:t xml:space="preserve">the repairs, and </w:t>
      </w:r>
      <w:r w:rsidR="00A25D42">
        <w:rPr>
          <w:rFonts w:ascii="Times New Roman" w:hAnsi="Times New Roman"/>
          <w:b/>
          <w:bCs/>
          <w:sz w:val="24"/>
          <w:szCs w:val="24"/>
        </w:rPr>
        <w:t>seeking</w:t>
      </w:r>
      <w:r w:rsidRPr="00372C01">
        <w:rPr>
          <w:rFonts w:ascii="Times New Roman" w:hAnsi="Times New Roman"/>
          <w:b/>
          <w:bCs/>
          <w:sz w:val="24"/>
          <w:szCs w:val="24"/>
        </w:rPr>
        <w:t xml:space="preserve"> the costs </w:t>
      </w:r>
      <w:r w:rsidR="00A25D42">
        <w:rPr>
          <w:rFonts w:ascii="Times New Roman" w:hAnsi="Times New Roman"/>
          <w:b/>
          <w:bCs/>
          <w:sz w:val="24"/>
          <w:szCs w:val="24"/>
        </w:rPr>
        <w:t>against your</w:t>
      </w:r>
      <w:r w:rsidRPr="00372C01">
        <w:rPr>
          <w:rFonts w:ascii="Times New Roman" w:hAnsi="Times New Roman"/>
          <w:b/>
          <w:bCs/>
          <w:sz w:val="24"/>
          <w:szCs w:val="24"/>
        </w:rPr>
        <w:t xml:space="preserve"> unit; filing legal action against you for injunctive relief requiring you to properly maintain and repair your unit; levying of fines against you for each day of the continuing violation in the maximum amount of $100.00 per day, up to a total of $1,000.00; or possible suspension of use rights to certain common elements and/or amenities of the condominium.  Legal action may include the filing of an arbitration action, naming you as respondents, without further notice or warning.   </w:t>
      </w:r>
    </w:p>
    <w:p w14:paraId="25869D55" w14:textId="77777777" w:rsidR="00372C01" w:rsidRPr="00372C01" w:rsidRDefault="00372C01" w:rsidP="00372C01">
      <w:pPr>
        <w:spacing w:after="0" w:line="240" w:lineRule="auto"/>
        <w:jc w:val="both"/>
        <w:rPr>
          <w:rFonts w:ascii="Times New Roman" w:hAnsi="Times New Roman"/>
          <w:sz w:val="24"/>
          <w:szCs w:val="24"/>
        </w:rPr>
      </w:pPr>
    </w:p>
    <w:p w14:paraId="384E9514" w14:textId="77777777" w:rsidR="00372C01" w:rsidRPr="00372C01" w:rsidRDefault="00372C01" w:rsidP="00372C01">
      <w:pPr>
        <w:spacing w:after="0" w:line="240" w:lineRule="auto"/>
        <w:jc w:val="both"/>
        <w:rPr>
          <w:rFonts w:ascii="Times New Roman" w:hAnsi="Times New Roman"/>
          <w:sz w:val="24"/>
          <w:szCs w:val="24"/>
        </w:rPr>
      </w:pPr>
      <w:r w:rsidRPr="00372C01">
        <w:rPr>
          <w:rFonts w:ascii="Times New Roman" w:hAnsi="Times New Roman"/>
          <w:b/>
          <w:bCs/>
          <w:sz w:val="24"/>
          <w:szCs w:val="24"/>
        </w:rPr>
        <w:t>Should legal action become necessary, you will be responsible for the attorneys’ fees and costs incurred by the Association through ensuring compliance with its governing documents.  It is imperative that you address this matter without any further delay, and the Association anticipates you will do so.  Please contact this office or the Association directly should you have any questions or concerns.</w:t>
      </w:r>
    </w:p>
    <w:p w14:paraId="39B9F9E1" w14:textId="77777777" w:rsidR="00372C01" w:rsidRPr="00372C01" w:rsidRDefault="00372C01" w:rsidP="00372C01">
      <w:pPr>
        <w:spacing w:after="0" w:line="240" w:lineRule="auto"/>
        <w:jc w:val="both"/>
        <w:rPr>
          <w:rFonts w:ascii="Times New Roman" w:hAnsi="Times New Roman"/>
          <w:b/>
          <w:bCs/>
          <w:sz w:val="24"/>
          <w:szCs w:val="24"/>
        </w:rPr>
      </w:pPr>
    </w:p>
    <w:p w14:paraId="66340F0D" w14:textId="12E926F2" w:rsidR="00411017" w:rsidRPr="000551A8" w:rsidRDefault="001241FA" w:rsidP="001241FA">
      <w:pPr>
        <w:spacing w:after="0" w:line="240" w:lineRule="auto"/>
        <w:jc w:val="both"/>
        <w:rPr>
          <w:rFonts w:ascii="Times New Roman" w:hAnsi="Times New Roman"/>
          <w:sz w:val="24"/>
          <w:szCs w:val="24"/>
        </w:rPr>
      </w:pPr>
      <w:r w:rsidRPr="000551A8">
        <w:rPr>
          <w:rFonts w:ascii="Times New Roman" w:hAnsi="Times New Roman"/>
          <w:sz w:val="24"/>
          <w:szCs w:val="24"/>
        </w:rPr>
        <w:t>PLEASE GOVERN YOURSELF ACCORDINGLY.</w:t>
      </w:r>
    </w:p>
    <w:p w14:paraId="04D959A8" w14:textId="77777777" w:rsidR="00411017" w:rsidRPr="000551A8" w:rsidRDefault="00411017" w:rsidP="00771847">
      <w:pPr>
        <w:spacing w:after="0" w:line="240" w:lineRule="auto"/>
        <w:jc w:val="both"/>
        <w:rPr>
          <w:rFonts w:ascii="Times New Roman" w:hAnsi="Times New Roman"/>
          <w:sz w:val="24"/>
          <w:szCs w:val="24"/>
        </w:rPr>
      </w:pPr>
    </w:p>
    <w:p w14:paraId="68A44537" w14:textId="5E6AAB89" w:rsidR="001241FA" w:rsidRPr="000551A8" w:rsidRDefault="001241FA" w:rsidP="00771847">
      <w:pPr>
        <w:spacing w:after="0" w:line="240" w:lineRule="auto"/>
        <w:jc w:val="both"/>
        <w:rPr>
          <w:rFonts w:ascii="Times New Roman" w:hAnsi="Times New Roman"/>
          <w:sz w:val="24"/>
          <w:szCs w:val="24"/>
        </w:rPr>
      </w:pPr>
    </w:p>
    <w:p w14:paraId="03803489" w14:textId="77777777" w:rsidR="001241FA" w:rsidRPr="000551A8" w:rsidRDefault="001241FA" w:rsidP="00771847">
      <w:pPr>
        <w:spacing w:after="0" w:line="240" w:lineRule="auto"/>
        <w:jc w:val="both"/>
        <w:rPr>
          <w:rFonts w:ascii="Times New Roman" w:hAnsi="Times New Roman"/>
          <w:sz w:val="24"/>
          <w:szCs w:val="24"/>
        </w:rPr>
      </w:pPr>
    </w:p>
    <w:p w14:paraId="4E89A448" w14:textId="01004C6A" w:rsidR="00411017" w:rsidRPr="000551A8" w:rsidRDefault="00382A0D" w:rsidP="00771847">
      <w:pPr>
        <w:spacing w:after="0" w:line="240" w:lineRule="auto"/>
        <w:jc w:val="both"/>
        <w:rPr>
          <w:rFonts w:ascii="Times New Roman" w:hAnsi="Times New Roman"/>
          <w:sz w:val="24"/>
          <w:szCs w:val="24"/>
        </w:rPr>
      </w:pPr>
      <w:r w:rsidRPr="000551A8">
        <w:rPr>
          <w:rFonts w:ascii="Times New Roman" w:hAnsi="Times New Roman"/>
          <w:sz w:val="24"/>
          <w:szCs w:val="24"/>
        </w:rPr>
        <w:t>FARAN A. ABBASI, ESQ.</w:t>
      </w:r>
    </w:p>
    <w:p w14:paraId="1BE9E33D" w14:textId="77777777" w:rsidR="00411017" w:rsidRPr="000551A8" w:rsidRDefault="00411017" w:rsidP="00771847">
      <w:pPr>
        <w:spacing w:after="0" w:line="240" w:lineRule="auto"/>
        <w:jc w:val="both"/>
        <w:rPr>
          <w:rFonts w:ascii="Times New Roman" w:hAnsi="Times New Roman"/>
          <w:sz w:val="24"/>
          <w:szCs w:val="24"/>
        </w:rPr>
      </w:pPr>
    </w:p>
    <w:p w14:paraId="26383DDE" w14:textId="77777777" w:rsidR="00411017" w:rsidRPr="000551A8" w:rsidRDefault="00411017" w:rsidP="00771847">
      <w:pPr>
        <w:spacing w:after="0" w:line="240" w:lineRule="auto"/>
        <w:jc w:val="both"/>
        <w:rPr>
          <w:rFonts w:ascii="Times New Roman" w:hAnsi="Times New Roman"/>
          <w:sz w:val="24"/>
          <w:szCs w:val="24"/>
        </w:rPr>
      </w:pPr>
    </w:p>
    <w:p w14:paraId="446C2786" w14:textId="77777777" w:rsidR="004B31DC" w:rsidRPr="006D69DA" w:rsidRDefault="00411017" w:rsidP="00ED62AC">
      <w:pPr>
        <w:spacing w:after="0" w:line="240" w:lineRule="auto"/>
        <w:jc w:val="both"/>
        <w:rPr>
          <w:rFonts w:ascii="Times New Roman" w:hAnsi="Times New Roman"/>
          <w:sz w:val="20"/>
          <w:szCs w:val="20"/>
        </w:rPr>
      </w:pPr>
      <w:r w:rsidRPr="000551A8">
        <w:rPr>
          <w:rFonts w:ascii="Times New Roman" w:hAnsi="Times New Roman"/>
          <w:sz w:val="24"/>
          <w:szCs w:val="24"/>
        </w:rPr>
        <w:t>cc:</w:t>
      </w:r>
      <w:r w:rsidRPr="000551A8">
        <w:rPr>
          <w:rFonts w:ascii="Times New Roman" w:hAnsi="Times New Roman"/>
          <w:sz w:val="24"/>
          <w:szCs w:val="24"/>
        </w:rPr>
        <w:tab/>
      </w:r>
      <w:r w:rsidR="004B31DC" w:rsidRPr="006D69DA">
        <w:rPr>
          <w:rFonts w:ascii="Times New Roman" w:hAnsi="Times New Roman"/>
          <w:sz w:val="20"/>
          <w:szCs w:val="20"/>
        </w:rPr>
        <w:t>Garden Point</w:t>
      </w:r>
      <w:r w:rsidRPr="006D69DA">
        <w:rPr>
          <w:rFonts w:ascii="Times New Roman" w:hAnsi="Times New Roman"/>
          <w:sz w:val="20"/>
          <w:szCs w:val="20"/>
        </w:rPr>
        <w:t>, Inc.</w:t>
      </w:r>
    </w:p>
    <w:p w14:paraId="2F7DBDC7" w14:textId="473E107F" w:rsidR="001132E1" w:rsidRPr="006D69DA" w:rsidRDefault="004B31DC" w:rsidP="004B31DC">
      <w:pPr>
        <w:spacing w:after="0" w:line="240" w:lineRule="auto"/>
        <w:ind w:left="720"/>
        <w:jc w:val="both"/>
        <w:rPr>
          <w:rFonts w:ascii="Times New Roman" w:hAnsi="Times New Roman"/>
          <w:sz w:val="20"/>
          <w:szCs w:val="20"/>
        </w:rPr>
      </w:pPr>
      <w:r w:rsidRPr="006D69DA">
        <w:rPr>
          <w:rFonts w:ascii="Times New Roman" w:hAnsi="Times New Roman"/>
          <w:sz w:val="20"/>
          <w:szCs w:val="20"/>
        </w:rPr>
        <w:t>700 Pine Drive #105, Pompano Beach, FL 33060</w:t>
      </w:r>
      <w:r w:rsidR="000D785F" w:rsidRPr="006D69DA">
        <w:rPr>
          <w:rFonts w:ascii="Times New Roman" w:hAnsi="Times New Roman"/>
          <w:sz w:val="20"/>
          <w:szCs w:val="20"/>
        </w:rPr>
        <w:t xml:space="preserve"> </w:t>
      </w:r>
    </w:p>
    <w:sectPr w:rsidR="001132E1" w:rsidRPr="006D69DA" w:rsidSect="00BB20CC">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40" w:right="117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7AF91" w14:textId="77777777" w:rsidR="0082203B" w:rsidRDefault="0082203B">
      <w:pPr>
        <w:spacing w:line="20" w:lineRule="exact"/>
        <w:rPr>
          <w:sz w:val="20"/>
        </w:rPr>
      </w:pPr>
    </w:p>
  </w:endnote>
  <w:endnote w:type="continuationSeparator" w:id="0">
    <w:p w14:paraId="77F05DF8" w14:textId="77777777" w:rsidR="0082203B" w:rsidRDefault="0082203B">
      <w:r>
        <w:rPr>
          <w:sz w:val="20"/>
        </w:rPr>
        <w:t xml:space="preserve"> </w:t>
      </w:r>
    </w:p>
  </w:endnote>
  <w:endnote w:type="continuationNotice" w:id="1">
    <w:p w14:paraId="72347940" w14:textId="77777777" w:rsidR="0082203B" w:rsidRDefault="0082203B">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1D4D1" w14:textId="77777777" w:rsidR="00BB20CC" w:rsidRDefault="00BB2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30452" w14:textId="1C99F026" w:rsidR="00A71591" w:rsidRPr="005C109A" w:rsidRDefault="00A71591" w:rsidP="005C109A">
    <w:pPr>
      <w:pStyle w:val="Footer"/>
      <w:spacing w:after="0" w:line="240" w:lineRule="auto"/>
      <w:jc w:val="center"/>
      <w:rPr>
        <w:rFonts w:ascii="Times New Roman" w:hAnsi="Times New Roman"/>
        <w:sz w:val="20"/>
        <w:szCs w:val="20"/>
      </w:rPr>
    </w:pPr>
    <w:r w:rsidRPr="005C109A">
      <w:rPr>
        <w:rFonts w:ascii="Times New Roman" w:hAnsi="Times New Roman"/>
        <w:sz w:val="20"/>
        <w:szCs w:val="20"/>
      </w:rPr>
      <w:t xml:space="preserve">Page </w:t>
    </w:r>
    <w:r w:rsidRPr="005C109A">
      <w:rPr>
        <w:rFonts w:ascii="Times New Roman" w:hAnsi="Times New Roman"/>
        <w:b/>
        <w:bCs/>
        <w:sz w:val="20"/>
        <w:szCs w:val="20"/>
      </w:rPr>
      <w:fldChar w:fldCharType="begin"/>
    </w:r>
    <w:r w:rsidRPr="005C109A">
      <w:rPr>
        <w:rFonts w:ascii="Times New Roman" w:hAnsi="Times New Roman"/>
        <w:b/>
        <w:bCs/>
        <w:sz w:val="20"/>
        <w:szCs w:val="20"/>
      </w:rPr>
      <w:instrText xml:space="preserve"> PAGE </w:instrText>
    </w:r>
    <w:r w:rsidRPr="005C109A">
      <w:rPr>
        <w:rFonts w:ascii="Times New Roman" w:hAnsi="Times New Roman"/>
        <w:b/>
        <w:bCs/>
        <w:sz w:val="20"/>
        <w:szCs w:val="20"/>
      </w:rPr>
      <w:fldChar w:fldCharType="separate"/>
    </w:r>
    <w:r w:rsidR="00680B9E">
      <w:rPr>
        <w:rFonts w:ascii="Times New Roman" w:hAnsi="Times New Roman"/>
        <w:b/>
        <w:bCs/>
        <w:noProof/>
        <w:sz w:val="20"/>
        <w:szCs w:val="20"/>
      </w:rPr>
      <w:t>2</w:t>
    </w:r>
    <w:r w:rsidRPr="005C109A">
      <w:rPr>
        <w:rFonts w:ascii="Times New Roman" w:hAnsi="Times New Roman"/>
        <w:b/>
        <w:bCs/>
        <w:sz w:val="20"/>
        <w:szCs w:val="20"/>
      </w:rPr>
      <w:fldChar w:fldCharType="end"/>
    </w:r>
    <w:r w:rsidRPr="005C109A">
      <w:rPr>
        <w:rFonts w:ascii="Times New Roman" w:hAnsi="Times New Roman"/>
        <w:sz w:val="20"/>
        <w:szCs w:val="20"/>
      </w:rPr>
      <w:t xml:space="preserve"> of </w:t>
    </w:r>
    <w:r w:rsidRPr="005C109A">
      <w:rPr>
        <w:rFonts w:ascii="Times New Roman" w:hAnsi="Times New Roman"/>
        <w:b/>
        <w:bCs/>
        <w:sz w:val="20"/>
        <w:szCs w:val="20"/>
      </w:rPr>
      <w:fldChar w:fldCharType="begin"/>
    </w:r>
    <w:r w:rsidRPr="005C109A">
      <w:rPr>
        <w:rFonts w:ascii="Times New Roman" w:hAnsi="Times New Roman"/>
        <w:b/>
        <w:bCs/>
        <w:sz w:val="20"/>
        <w:szCs w:val="20"/>
      </w:rPr>
      <w:instrText xml:space="preserve"> NUMPAGES  </w:instrText>
    </w:r>
    <w:r w:rsidRPr="005C109A">
      <w:rPr>
        <w:rFonts w:ascii="Times New Roman" w:hAnsi="Times New Roman"/>
        <w:b/>
        <w:bCs/>
        <w:sz w:val="20"/>
        <w:szCs w:val="20"/>
      </w:rPr>
      <w:fldChar w:fldCharType="separate"/>
    </w:r>
    <w:r w:rsidR="00680B9E">
      <w:rPr>
        <w:rFonts w:ascii="Times New Roman" w:hAnsi="Times New Roman"/>
        <w:b/>
        <w:bCs/>
        <w:noProof/>
        <w:sz w:val="20"/>
        <w:szCs w:val="20"/>
      </w:rPr>
      <w:t>2</w:t>
    </w:r>
    <w:r w:rsidRPr="005C109A">
      <w:rPr>
        <w:rFonts w:ascii="Times New Roman" w:hAnsi="Times New Roman"/>
        <w:b/>
        <w:bCs/>
        <w:sz w:val="20"/>
        <w:szCs w:val="20"/>
      </w:rPr>
      <w:fldChar w:fldCharType="end"/>
    </w:r>
  </w:p>
  <w:p w14:paraId="3A31175D" w14:textId="77777777" w:rsidR="00A120A6" w:rsidRPr="005C109A" w:rsidRDefault="00A120A6" w:rsidP="00A120A6">
    <w:pPr>
      <w:pStyle w:val="Footer"/>
      <w:tabs>
        <w:tab w:val="clear" w:pos="8640"/>
        <w:tab w:val="right" w:pos="9720"/>
      </w:tabs>
      <w:spacing w:after="0" w:line="240" w:lineRule="auto"/>
      <w:ind w:left="-360" w:right="-446"/>
      <w:rPr>
        <w:rFonts w:ascii="Times New Roman" w:hAnsi="Times New Roman"/>
        <w:smallCaps/>
        <w:color w:val="5F778C"/>
        <w:sz w:val="18"/>
        <w:szCs w:val="18"/>
      </w:rPr>
    </w:pPr>
    <w:r>
      <w:rPr>
        <w:rFonts w:ascii="Times New Roman" w:hAnsi="Times New Roman"/>
        <w:smallCaps/>
        <w:color w:val="5F778C"/>
        <w:sz w:val="18"/>
        <w:szCs w:val="18"/>
      </w:rPr>
      <w:t>Water Garden Place</w:t>
    </w:r>
    <w:r w:rsidRPr="005C109A">
      <w:rPr>
        <w:rFonts w:ascii="Times New Roman" w:hAnsi="Times New Roman"/>
        <w:smallCaps/>
        <w:color w:val="5F778C"/>
        <w:sz w:val="18"/>
        <w:szCs w:val="18"/>
      </w:rPr>
      <w:t xml:space="preserve">      </w:t>
    </w:r>
    <w:r w:rsidRPr="005C109A">
      <w:rPr>
        <w:rFonts w:ascii="Times New Roman" w:hAnsi="Times New Roman"/>
        <w:color w:val="5F778C"/>
        <w:sz w:val="18"/>
        <w:szCs w:val="18"/>
      </w:rPr>
      <w:tab/>
    </w:r>
    <w:r w:rsidRPr="005C109A">
      <w:rPr>
        <w:rFonts w:ascii="Times New Roman" w:hAnsi="Times New Roman"/>
        <w:color w:val="5F778C"/>
        <w:sz w:val="18"/>
        <w:szCs w:val="18"/>
      </w:rPr>
      <w:tab/>
    </w:r>
    <w:r w:rsidRPr="005C109A">
      <w:rPr>
        <w:rFonts w:ascii="Times New Roman" w:hAnsi="Times New Roman"/>
        <w:smallCaps/>
        <w:color w:val="5F778C"/>
        <w:sz w:val="18"/>
        <w:szCs w:val="18"/>
      </w:rPr>
      <w:t xml:space="preserve">Office:  (954) </w:t>
    </w:r>
    <w:r>
      <w:rPr>
        <w:rFonts w:ascii="Times New Roman" w:hAnsi="Times New Roman"/>
        <w:smallCaps/>
        <w:color w:val="5F778C"/>
        <w:sz w:val="18"/>
        <w:szCs w:val="18"/>
      </w:rPr>
      <w:t>433-6788</w:t>
    </w:r>
    <w:r w:rsidRPr="005C109A">
      <w:rPr>
        <w:rFonts w:ascii="Times New Roman" w:hAnsi="Times New Roman"/>
        <w:smallCaps/>
        <w:color w:val="5F778C"/>
        <w:sz w:val="18"/>
        <w:szCs w:val="18"/>
      </w:rPr>
      <w:t xml:space="preserve"> </w:t>
    </w:r>
  </w:p>
  <w:p w14:paraId="085A1352" w14:textId="77777777" w:rsidR="00A120A6" w:rsidRPr="005C109A" w:rsidRDefault="00A120A6" w:rsidP="00A120A6">
    <w:pPr>
      <w:pStyle w:val="Footer"/>
      <w:tabs>
        <w:tab w:val="clear" w:pos="8640"/>
        <w:tab w:val="right" w:pos="9720"/>
      </w:tabs>
      <w:spacing w:after="0" w:line="240" w:lineRule="auto"/>
      <w:ind w:left="-360" w:right="-446"/>
      <w:rPr>
        <w:rFonts w:ascii="Times New Roman" w:hAnsi="Times New Roman"/>
        <w:smallCaps/>
        <w:color w:val="5F778C"/>
        <w:sz w:val="18"/>
        <w:szCs w:val="18"/>
      </w:rPr>
    </w:pPr>
    <w:r>
      <w:rPr>
        <w:rFonts w:ascii="Times New Roman" w:hAnsi="Times New Roman"/>
        <w:smallCaps/>
        <w:color w:val="5F778C"/>
        <w:sz w:val="18"/>
        <w:szCs w:val="18"/>
      </w:rPr>
      <w:t>10400 Griffin Road</w:t>
    </w:r>
    <w:r w:rsidRPr="005C109A">
      <w:rPr>
        <w:rFonts w:ascii="Times New Roman" w:hAnsi="Times New Roman"/>
        <w:color w:val="5F778C"/>
        <w:sz w:val="18"/>
        <w:szCs w:val="18"/>
      </w:rPr>
      <w:tab/>
    </w:r>
    <w:r w:rsidRPr="005C109A">
      <w:rPr>
        <w:rFonts w:ascii="Times New Roman" w:hAnsi="Times New Roman"/>
        <w:color w:val="5F778C"/>
        <w:sz w:val="18"/>
        <w:szCs w:val="18"/>
      </w:rPr>
      <w:tab/>
    </w:r>
    <w:r w:rsidRPr="005C109A">
      <w:rPr>
        <w:rFonts w:ascii="Times New Roman" w:hAnsi="Times New Roman"/>
        <w:smallCaps/>
        <w:color w:val="5F778C"/>
        <w:sz w:val="18"/>
        <w:szCs w:val="18"/>
      </w:rPr>
      <w:t>Fax:  (954) 206-0260</w:t>
    </w:r>
  </w:p>
  <w:p w14:paraId="02A3DDAD" w14:textId="77777777" w:rsidR="00A120A6" w:rsidRPr="005C109A" w:rsidRDefault="00A120A6" w:rsidP="00A120A6">
    <w:pPr>
      <w:pStyle w:val="Footer"/>
      <w:tabs>
        <w:tab w:val="clear" w:pos="8640"/>
        <w:tab w:val="right" w:pos="9720"/>
      </w:tabs>
      <w:spacing w:after="0" w:line="240" w:lineRule="auto"/>
      <w:ind w:left="-360" w:right="-446"/>
      <w:rPr>
        <w:rFonts w:ascii="Times New Roman" w:hAnsi="Times New Roman"/>
        <w:smallCaps/>
        <w:color w:val="5F778C"/>
        <w:sz w:val="18"/>
        <w:szCs w:val="18"/>
      </w:rPr>
    </w:pPr>
    <w:r w:rsidRPr="005C109A">
      <w:rPr>
        <w:rFonts w:ascii="Times New Roman" w:hAnsi="Times New Roman"/>
        <w:smallCaps/>
        <w:color w:val="5F778C"/>
        <w:sz w:val="18"/>
        <w:szCs w:val="18"/>
      </w:rPr>
      <w:t xml:space="preserve">Suite </w:t>
    </w:r>
    <w:r>
      <w:rPr>
        <w:rFonts w:ascii="Times New Roman" w:hAnsi="Times New Roman"/>
        <w:smallCaps/>
        <w:color w:val="5F778C"/>
        <w:sz w:val="18"/>
        <w:szCs w:val="18"/>
      </w:rPr>
      <w:t>108</w:t>
    </w:r>
    <w:r w:rsidRPr="005C109A">
      <w:rPr>
        <w:rFonts w:ascii="Times New Roman" w:hAnsi="Times New Roman"/>
        <w:smallCaps/>
        <w:color w:val="5F778C"/>
        <w:sz w:val="18"/>
        <w:szCs w:val="18"/>
      </w:rPr>
      <w:tab/>
      <w:t xml:space="preserve">        </w:t>
    </w:r>
    <w:r w:rsidRPr="005C109A">
      <w:rPr>
        <w:rFonts w:ascii="Times New Roman" w:hAnsi="Times New Roman"/>
        <w:smallCaps/>
        <w:color w:val="5F778C"/>
        <w:sz w:val="18"/>
        <w:szCs w:val="18"/>
      </w:rPr>
      <w:tab/>
      <w:t>www.petersandpeterspa.com</w:t>
    </w:r>
  </w:p>
  <w:p w14:paraId="637BE1C1" w14:textId="77777777" w:rsidR="00A120A6" w:rsidRPr="005C109A" w:rsidRDefault="00A120A6" w:rsidP="00A120A6">
    <w:pPr>
      <w:pStyle w:val="Footer"/>
      <w:tabs>
        <w:tab w:val="clear" w:pos="8640"/>
        <w:tab w:val="right" w:pos="9720"/>
      </w:tabs>
      <w:spacing w:after="0" w:line="240" w:lineRule="auto"/>
      <w:ind w:left="-360" w:right="-446"/>
      <w:rPr>
        <w:rFonts w:ascii="Times New Roman" w:hAnsi="Times New Roman"/>
        <w:smallCaps/>
        <w:color w:val="5F778C"/>
        <w:sz w:val="18"/>
        <w:szCs w:val="18"/>
      </w:rPr>
    </w:pPr>
    <w:r w:rsidRPr="005C109A">
      <w:rPr>
        <w:rFonts w:ascii="Times New Roman" w:hAnsi="Times New Roman"/>
        <w:smallCaps/>
        <w:color w:val="5F778C"/>
        <w:sz w:val="18"/>
        <w:szCs w:val="18"/>
      </w:rPr>
      <w:t>Cooper City, Florida  33</w:t>
    </w:r>
    <w:r>
      <w:rPr>
        <w:rFonts w:ascii="Times New Roman" w:hAnsi="Times New Roman"/>
        <w:smallCaps/>
        <w:color w:val="5F778C"/>
        <w:sz w:val="18"/>
        <w:szCs w:val="18"/>
      </w:rPr>
      <w:t>328</w:t>
    </w:r>
    <w:r w:rsidRPr="005C109A">
      <w:rPr>
        <w:rFonts w:ascii="Times New Roman" w:hAnsi="Times New Roman"/>
        <w:smallCaps/>
        <w:color w:val="5F778C"/>
        <w:sz w:val="18"/>
        <w:szCs w:val="18"/>
      </w:rPr>
      <w:t xml:space="preserve">  </w:t>
    </w:r>
    <w:r w:rsidRPr="005C109A">
      <w:rPr>
        <w:rFonts w:ascii="Times New Roman" w:hAnsi="Times New Roman"/>
        <w:smallCaps/>
        <w:color w:val="5F778C"/>
        <w:sz w:val="18"/>
        <w:szCs w:val="18"/>
      </w:rPr>
      <w:tab/>
      <w:t xml:space="preserve">         </w:t>
    </w:r>
    <w:r w:rsidRPr="005C109A">
      <w:rPr>
        <w:rFonts w:ascii="Times New Roman" w:hAnsi="Times New Roman"/>
        <w:smallCaps/>
        <w:color w:val="5F778C"/>
        <w:sz w:val="18"/>
        <w:szCs w:val="18"/>
      </w:rPr>
      <w:tab/>
      <w:t>info@petersandpeterspa.com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0ED6B" w14:textId="09A05734" w:rsidR="00523EDD" w:rsidRPr="005C109A" w:rsidRDefault="00382A0D"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r>
      <w:rPr>
        <w:rFonts w:ascii="Times New Roman" w:hAnsi="Times New Roman"/>
        <w:smallCaps/>
        <w:color w:val="5F778C"/>
        <w:sz w:val="18"/>
        <w:szCs w:val="18"/>
      </w:rPr>
      <w:t>Water Garden Place</w:t>
    </w:r>
    <w:r w:rsidR="00523EDD" w:rsidRPr="005C109A">
      <w:rPr>
        <w:rFonts w:ascii="Times New Roman" w:hAnsi="Times New Roman"/>
        <w:smallCaps/>
        <w:color w:val="5F778C"/>
        <w:sz w:val="18"/>
        <w:szCs w:val="18"/>
      </w:rPr>
      <w:t xml:space="preserve">      </w:t>
    </w:r>
    <w:r w:rsidR="00523EDD" w:rsidRPr="005C109A">
      <w:rPr>
        <w:rFonts w:ascii="Times New Roman" w:hAnsi="Times New Roman"/>
        <w:color w:val="5F778C"/>
        <w:sz w:val="18"/>
        <w:szCs w:val="18"/>
      </w:rPr>
      <w:tab/>
    </w:r>
    <w:r w:rsidR="00523EDD" w:rsidRPr="005C109A">
      <w:rPr>
        <w:rFonts w:ascii="Times New Roman" w:hAnsi="Times New Roman"/>
        <w:color w:val="5F778C"/>
        <w:sz w:val="18"/>
        <w:szCs w:val="18"/>
      </w:rPr>
      <w:tab/>
    </w:r>
    <w:r w:rsidR="00523EDD" w:rsidRPr="005C109A">
      <w:rPr>
        <w:rFonts w:ascii="Times New Roman" w:hAnsi="Times New Roman"/>
        <w:smallCaps/>
        <w:color w:val="5F778C"/>
        <w:sz w:val="18"/>
        <w:szCs w:val="18"/>
      </w:rPr>
      <w:t xml:space="preserve">Office:  (954) </w:t>
    </w:r>
    <w:r>
      <w:rPr>
        <w:rFonts w:ascii="Times New Roman" w:hAnsi="Times New Roman"/>
        <w:smallCaps/>
        <w:color w:val="5F778C"/>
        <w:sz w:val="18"/>
        <w:szCs w:val="18"/>
      </w:rPr>
      <w:t>433-6788</w:t>
    </w:r>
    <w:r w:rsidR="00523EDD" w:rsidRPr="005C109A">
      <w:rPr>
        <w:rFonts w:ascii="Times New Roman" w:hAnsi="Times New Roman"/>
        <w:smallCaps/>
        <w:color w:val="5F778C"/>
        <w:sz w:val="18"/>
        <w:szCs w:val="18"/>
      </w:rPr>
      <w:t xml:space="preserve"> </w:t>
    </w:r>
  </w:p>
  <w:p w14:paraId="0FC1023B" w14:textId="7C71D3E0" w:rsidR="00523EDD" w:rsidRPr="005C109A" w:rsidRDefault="00382A0D"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r>
      <w:rPr>
        <w:rFonts w:ascii="Times New Roman" w:hAnsi="Times New Roman"/>
        <w:smallCaps/>
        <w:color w:val="5F778C"/>
        <w:sz w:val="18"/>
        <w:szCs w:val="18"/>
      </w:rPr>
      <w:t>10400 Griffin Road</w:t>
    </w:r>
    <w:r w:rsidR="00523EDD" w:rsidRPr="005C109A">
      <w:rPr>
        <w:rFonts w:ascii="Times New Roman" w:hAnsi="Times New Roman"/>
        <w:color w:val="5F778C"/>
        <w:sz w:val="18"/>
        <w:szCs w:val="18"/>
      </w:rPr>
      <w:tab/>
    </w:r>
    <w:r w:rsidR="00523EDD" w:rsidRPr="005C109A">
      <w:rPr>
        <w:rFonts w:ascii="Times New Roman" w:hAnsi="Times New Roman"/>
        <w:color w:val="5F778C"/>
        <w:sz w:val="18"/>
        <w:szCs w:val="18"/>
      </w:rPr>
      <w:tab/>
    </w:r>
    <w:r w:rsidR="00523EDD" w:rsidRPr="005C109A">
      <w:rPr>
        <w:rFonts w:ascii="Times New Roman" w:hAnsi="Times New Roman"/>
        <w:smallCaps/>
        <w:color w:val="5F778C"/>
        <w:sz w:val="18"/>
        <w:szCs w:val="18"/>
      </w:rPr>
      <w:t>Fax:  (954) 206-0260</w:t>
    </w:r>
  </w:p>
  <w:p w14:paraId="7A7F5B89" w14:textId="106E865F" w:rsidR="00523EDD" w:rsidRPr="005C109A" w:rsidRDefault="00523EDD"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r w:rsidRPr="005C109A">
      <w:rPr>
        <w:rFonts w:ascii="Times New Roman" w:hAnsi="Times New Roman"/>
        <w:smallCaps/>
        <w:color w:val="5F778C"/>
        <w:sz w:val="18"/>
        <w:szCs w:val="18"/>
      </w:rPr>
      <w:t xml:space="preserve">Suite </w:t>
    </w:r>
    <w:r w:rsidR="00B25C88">
      <w:rPr>
        <w:rFonts w:ascii="Times New Roman" w:hAnsi="Times New Roman"/>
        <w:smallCaps/>
        <w:color w:val="5F778C"/>
        <w:sz w:val="18"/>
        <w:szCs w:val="18"/>
      </w:rPr>
      <w:t>10</w:t>
    </w:r>
    <w:r w:rsidR="00382A0D">
      <w:rPr>
        <w:rFonts w:ascii="Times New Roman" w:hAnsi="Times New Roman"/>
        <w:smallCaps/>
        <w:color w:val="5F778C"/>
        <w:sz w:val="18"/>
        <w:szCs w:val="18"/>
      </w:rPr>
      <w:t>8</w:t>
    </w:r>
    <w:r w:rsidRPr="005C109A">
      <w:rPr>
        <w:rFonts w:ascii="Times New Roman" w:hAnsi="Times New Roman"/>
        <w:smallCaps/>
        <w:color w:val="5F778C"/>
        <w:sz w:val="18"/>
        <w:szCs w:val="18"/>
      </w:rPr>
      <w:tab/>
      <w:t xml:space="preserve">        </w:t>
    </w:r>
    <w:r w:rsidRPr="005C109A">
      <w:rPr>
        <w:rFonts w:ascii="Times New Roman" w:hAnsi="Times New Roman"/>
        <w:smallCaps/>
        <w:color w:val="5F778C"/>
        <w:sz w:val="18"/>
        <w:szCs w:val="18"/>
      </w:rPr>
      <w:tab/>
      <w:t>www.petersandpeterspa.com</w:t>
    </w:r>
  </w:p>
  <w:p w14:paraId="5DE7EA4D" w14:textId="19B1F55F" w:rsidR="00523EDD" w:rsidRPr="005C109A" w:rsidRDefault="00523EDD" w:rsidP="005C109A">
    <w:pPr>
      <w:pStyle w:val="Footer"/>
      <w:tabs>
        <w:tab w:val="clear" w:pos="8640"/>
        <w:tab w:val="right" w:pos="9720"/>
      </w:tabs>
      <w:spacing w:after="0" w:line="240" w:lineRule="auto"/>
      <w:ind w:left="-360" w:right="-446"/>
      <w:rPr>
        <w:rFonts w:ascii="Times New Roman" w:hAnsi="Times New Roman"/>
        <w:smallCaps/>
        <w:color w:val="5F778C"/>
        <w:sz w:val="18"/>
        <w:szCs w:val="18"/>
      </w:rPr>
    </w:pPr>
    <w:r w:rsidRPr="005C109A">
      <w:rPr>
        <w:rFonts w:ascii="Times New Roman" w:hAnsi="Times New Roman"/>
        <w:smallCaps/>
        <w:color w:val="5F778C"/>
        <w:sz w:val="18"/>
        <w:szCs w:val="18"/>
      </w:rPr>
      <w:t>Cooper City, Florida  33</w:t>
    </w:r>
    <w:r w:rsidR="00382A0D">
      <w:rPr>
        <w:rFonts w:ascii="Times New Roman" w:hAnsi="Times New Roman"/>
        <w:smallCaps/>
        <w:color w:val="5F778C"/>
        <w:sz w:val="18"/>
        <w:szCs w:val="18"/>
      </w:rPr>
      <w:t>328</w:t>
    </w:r>
    <w:r w:rsidRPr="005C109A">
      <w:rPr>
        <w:rFonts w:ascii="Times New Roman" w:hAnsi="Times New Roman"/>
        <w:smallCaps/>
        <w:color w:val="5F778C"/>
        <w:sz w:val="18"/>
        <w:szCs w:val="18"/>
      </w:rPr>
      <w:t xml:space="preserve">  </w:t>
    </w:r>
    <w:r w:rsidRPr="005C109A">
      <w:rPr>
        <w:rFonts w:ascii="Times New Roman" w:hAnsi="Times New Roman"/>
        <w:smallCaps/>
        <w:color w:val="5F778C"/>
        <w:sz w:val="18"/>
        <w:szCs w:val="18"/>
      </w:rPr>
      <w:tab/>
      <w:t xml:space="preserve">         </w:t>
    </w:r>
    <w:r w:rsidRPr="005C109A">
      <w:rPr>
        <w:rFonts w:ascii="Times New Roman" w:hAnsi="Times New Roman"/>
        <w:smallCaps/>
        <w:color w:val="5F778C"/>
        <w:sz w:val="18"/>
        <w:szCs w:val="18"/>
      </w:rPr>
      <w:tab/>
      <w:t>info@petersandpeterspa.com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CA8C9" w14:textId="77777777" w:rsidR="0082203B" w:rsidRDefault="0082203B">
      <w:r>
        <w:rPr>
          <w:sz w:val="20"/>
        </w:rPr>
        <w:separator/>
      </w:r>
    </w:p>
  </w:footnote>
  <w:footnote w:type="continuationSeparator" w:id="0">
    <w:p w14:paraId="556EE9B9" w14:textId="77777777" w:rsidR="0082203B" w:rsidRDefault="00822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DD54C" w14:textId="77777777" w:rsidR="00BB20CC" w:rsidRDefault="00BB2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2F51C" w14:textId="4394EE6D" w:rsidR="00A71591" w:rsidRDefault="00A71591" w:rsidP="00A71591">
    <w:pPr>
      <w:pStyle w:val="Header"/>
      <w:ind w:left="-8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C799A" w14:textId="4F6DF20F" w:rsidR="00A71591" w:rsidRPr="005C109A" w:rsidRDefault="004E3B48" w:rsidP="005C109A">
    <w:pPr>
      <w:pStyle w:val="Header"/>
      <w:spacing w:after="0" w:line="240" w:lineRule="auto"/>
      <w:ind w:left="-720"/>
      <w:rPr>
        <w:rFonts w:ascii="Times New Roman" w:hAnsi="Times New Roman"/>
      </w:rPr>
    </w:pPr>
    <w:r>
      <w:rPr>
        <w:rFonts w:ascii="Times New Roman" w:hAnsi="Times New Roman"/>
        <w:noProof/>
      </w:rPr>
      <w:drawing>
        <wp:inline distT="0" distB="0" distL="0" distR="0" wp14:anchorId="08BDC843" wp14:editId="37082B32">
          <wp:extent cx="3200400" cy="730250"/>
          <wp:effectExtent l="0" t="0" r="0" b="0"/>
          <wp:docPr id="7" name="Picture 7" descr="Cle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730250"/>
                  </a:xfrm>
                  <a:prstGeom prst="rect">
                    <a:avLst/>
                  </a:prstGeom>
                  <a:noFill/>
                  <a:ln>
                    <a:noFill/>
                  </a:ln>
                </pic:spPr>
              </pic:pic>
            </a:graphicData>
          </a:graphic>
        </wp:inline>
      </w:drawing>
    </w:r>
  </w:p>
  <w:p w14:paraId="0897C6DE" w14:textId="20DF1D1C" w:rsidR="00A71591" w:rsidRPr="005C109A" w:rsidRDefault="004E3B48" w:rsidP="005C109A">
    <w:pPr>
      <w:pStyle w:val="Header"/>
      <w:tabs>
        <w:tab w:val="clear" w:pos="4320"/>
        <w:tab w:val="clear" w:pos="8640"/>
        <w:tab w:val="left" w:pos="3892"/>
        <w:tab w:val="left" w:pos="4779"/>
      </w:tabs>
      <w:spacing w:after="0" w:line="240" w:lineRule="auto"/>
      <w:ind w:left="-540"/>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14:anchorId="693AD927" wp14:editId="7AA4D728">
              <wp:simplePos x="0" y="0"/>
              <wp:positionH relativeFrom="column">
                <wp:posOffset>-481330</wp:posOffset>
              </wp:positionH>
              <wp:positionV relativeFrom="paragraph">
                <wp:posOffset>141605</wp:posOffset>
              </wp:positionV>
              <wp:extent cx="6915150" cy="63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5150" cy="635"/>
                      </a:xfrm>
                      <a:prstGeom prst="straightConnector1">
                        <a:avLst/>
                      </a:prstGeom>
                      <a:noFill/>
                      <a:ln w="63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525252">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955457C" id="_x0000_t32" coordsize="21600,21600" o:spt="32" o:oned="t" path="m,l21600,21600e" filled="f">
              <v:path arrowok="t" fillok="f" o:connecttype="none"/>
              <o:lock v:ext="edit" shapetype="t"/>
            </v:shapetype>
            <v:shape id="AutoShape 2" o:spid="_x0000_s1026" type="#_x0000_t32" style="position:absolute;margin-left:-37.9pt;margin-top:11.15pt;width:544.5pt;height:.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" strokecolor="gray" strokeweight=".5pt">
              <v:shadow color="#525252" opacity=".5" offset="1pt"/>
            </v:shape>
          </w:pict>
        </mc:Fallback>
      </mc:AlternateContent>
    </w:r>
    <w:r w:rsidR="002F190B" w:rsidRPr="005C109A">
      <w:rPr>
        <w:rFonts w:ascii="Times New Roman" w:hAnsi="Times New Roman"/>
      </w:rPr>
      <w:tab/>
    </w:r>
    <w:r w:rsidR="003E1618" w:rsidRPr="005C109A">
      <w:rPr>
        <w:rFonts w:ascii="Times New Roman" w:hAnsi="Times New Roman"/>
      </w:rPr>
      <w:tab/>
    </w:r>
  </w:p>
  <w:p w14:paraId="0DAB26B3" w14:textId="3A2D9571" w:rsidR="00A71591" w:rsidRPr="005C109A" w:rsidRDefault="00A71591" w:rsidP="005C109A">
    <w:pPr>
      <w:pStyle w:val="Header"/>
      <w:tabs>
        <w:tab w:val="clear" w:pos="4320"/>
        <w:tab w:val="clear" w:pos="8640"/>
        <w:tab w:val="left" w:pos="5520"/>
        <w:tab w:val="center" w:pos="7740"/>
        <w:tab w:val="right" w:pos="9360"/>
      </w:tabs>
      <w:spacing w:after="0" w:line="240" w:lineRule="auto"/>
      <w:ind w:left="-540"/>
      <w:rPr>
        <w:rFonts w:ascii="Times New Roman" w:hAnsi="Times New Roman"/>
        <w:smallCaps/>
        <w:color w:val="5F778C"/>
        <w:sz w:val="19"/>
        <w:szCs w:val="19"/>
      </w:rPr>
    </w:pPr>
    <w:r w:rsidRPr="005C109A">
      <w:rPr>
        <w:rFonts w:ascii="Times New Roman" w:hAnsi="Times New Roman"/>
      </w:rPr>
      <w:tab/>
    </w:r>
    <w:r w:rsidR="004E3B48">
      <w:rPr>
        <w:rFonts w:ascii="Times New Roman" w:hAnsi="Times New Roman"/>
      </w:rPr>
      <w:tab/>
      <w:t xml:space="preserve">                       </w:t>
    </w:r>
    <w:r w:rsidR="00FC7772">
      <w:rPr>
        <w:rFonts w:ascii="Times New Roman" w:hAnsi="Times New Roman"/>
      </w:rPr>
      <w:t xml:space="preserve">  </w:t>
    </w:r>
    <w:r w:rsidR="00523EDD" w:rsidRPr="005C109A">
      <w:rPr>
        <w:rFonts w:ascii="Times New Roman" w:hAnsi="Times New Roman"/>
        <w:smallCaps/>
        <w:color w:val="5F778C"/>
        <w:sz w:val="19"/>
        <w:szCs w:val="19"/>
      </w:rPr>
      <w:t>Kevin G. Peters, Esq.</w:t>
    </w:r>
  </w:p>
  <w:p w14:paraId="0B2E9774" w14:textId="0A4F3F4A" w:rsidR="00B25C88" w:rsidRDefault="00523EDD" w:rsidP="005010F0">
    <w:pPr>
      <w:pStyle w:val="Header"/>
      <w:tabs>
        <w:tab w:val="clear" w:pos="4320"/>
        <w:tab w:val="clear" w:pos="8640"/>
        <w:tab w:val="center" w:pos="7740"/>
        <w:tab w:val="right" w:pos="9360"/>
      </w:tabs>
      <w:spacing w:after="0" w:line="240" w:lineRule="auto"/>
      <w:ind w:left="-720"/>
      <w:rPr>
        <w:rFonts w:ascii="Times New Roman" w:hAnsi="Times New Roman"/>
        <w:smallCaps/>
        <w:color w:val="5F778C"/>
        <w:sz w:val="19"/>
        <w:szCs w:val="19"/>
      </w:rPr>
    </w:pPr>
    <w:r w:rsidRPr="005C109A">
      <w:rPr>
        <w:rFonts w:ascii="Times New Roman" w:hAnsi="Times New Roman"/>
        <w:smallCaps/>
        <w:color w:val="5F778C"/>
        <w:sz w:val="19"/>
        <w:szCs w:val="19"/>
      </w:rPr>
      <w:tab/>
      <w:t xml:space="preserve">     </w:t>
    </w:r>
    <w:r w:rsidR="004E3B48">
      <w:rPr>
        <w:rFonts w:ascii="Times New Roman" w:hAnsi="Times New Roman"/>
        <w:smallCaps/>
        <w:color w:val="5F778C"/>
        <w:sz w:val="19"/>
        <w:szCs w:val="19"/>
      </w:rPr>
      <w:t xml:space="preserve">                                   </w:t>
    </w:r>
    <w:r w:rsidRPr="005C109A">
      <w:rPr>
        <w:rFonts w:ascii="Times New Roman" w:hAnsi="Times New Roman"/>
        <w:smallCaps/>
        <w:color w:val="5F778C"/>
        <w:sz w:val="19"/>
        <w:szCs w:val="19"/>
      </w:rPr>
      <w:t>Valerie J. Peters, Esq</w:t>
    </w:r>
    <w:r w:rsidR="00B25C88">
      <w:rPr>
        <w:rFonts w:ascii="Times New Roman" w:hAnsi="Times New Roman"/>
        <w:smallCaps/>
        <w:color w:val="5F778C"/>
        <w:sz w:val="19"/>
        <w:szCs w:val="19"/>
      </w:rPr>
      <w:t>.</w:t>
    </w:r>
  </w:p>
  <w:p w14:paraId="1D3BA1E6" w14:textId="18CA6635" w:rsidR="00E607E6" w:rsidRPr="007B2FEB" w:rsidRDefault="00E607E6" w:rsidP="005010F0">
    <w:pPr>
      <w:pStyle w:val="Header"/>
      <w:tabs>
        <w:tab w:val="clear" w:pos="4320"/>
        <w:tab w:val="clear" w:pos="8640"/>
        <w:tab w:val="center" w:pos="7740"/>
        <w:tab w:val="right" w:pos="9360"/>
      </w:tabs>
      <w:spacing w:after="0" w:line="240" w:lineRule="auto"/>
      <w:ind w:left="-720"/>
      <w:rPr>
        <w:rFonts w:ascii="Times New Roman" w:hAnsi="Times New Roman"/>
        <w:smallCaps/>
        <w:color w:val="5F778C"/>
        <w:sz w:val="19"/>
        <w:szCs w:val="19"/>
      </w:rPr>
    </w:pPr>
    <w:r>
      <w:rPr>
        <w:rFonts w:ascii="Times New Roman" w:hAnsi="Times New Roman"/>
        <w:smallCaps/>
        <w:color w:val="5F778C"/>
        <w:sz w:val="19"/>
        <w:szCs w:val="19"/>
      </w:rPr>
      <w:tab/>
      <w:t xml:space="preserve">                                       Faran A. Abbasi, Esq.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30C19"/>
    <w:multiLevelType w:val="hybridMultilevel"/>
    <w:tmpl w:val="9DCC053C"/>
    <w:lvl w:ilvl="0" w:tplc="EC041B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20047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2FE"/>
    <w:rsid w:val="00025A73"/>
    <w:rsid w:val="00040B37"/>
    <w:rsid w:val="000551A8"/>
    <w:rsid w:val="0008669A"/>
    <w:rsid w:val="000A2E28"/>
    <w:rsid w:val="000D785F"/>
    <w:rsid w:val="000F0334"/>
    <w:rsid w:val="000F2C9B"/>
    <w:rsid w:val="001132E1"/>
    <w:rsid w:val="001241FA"/>
    <w:rsid w:val="001476B0"/>
    <w:rsid w:val="001602FE"/>
    <w:rsid w:val="00164392"/>
    <w:rsid w:val="00166F69"/>
    <w:rsid w:val="00185DEB"/>
    <w:rsid w:val="001927A4"/>
    <w:rsid w:val="001C48B2"/>
    <w:rsid w:val="00250BC8"/>
    <w:rsid w:val="002A32D1"/>
    <w:rsid w:val="002B2078"/>
    <w:rsid w:val="002C05EE"/>
    <w:rsid w:val="002F07A7"/>
    <w:rsid w:val="002F190B"/>
    <w:rsid w:val="00325A59"/>
    <w:rsid w:val="00372C01"/>
    <w:rsid w:val="00381E84"/>
    <w:rsid w:val="00382A0D"/>
    <w:rsid w:val="003B6991"/>
    <w:rsid w:val="003D2ABB"/>
    <w:rsid w:val="003D2E7C"/>
    <w:rsid w:val="003E1618"/>
    <w:rsid w:val="00411017"/>
    <w:rsid w:val="0047161B"/>
    <w:rsid w:val="00477B5F"/>
    <w:rsid w:val="004B31DC"/>
    <w:rsid w:val="004B434E"/>
    <w:rsid w:val="004B5A3F"/>
    <w:rsid w:val="004C537C"/>
    <w:rsid w:val="004E3B48"/>
    <w:rsid w:val="005010F0"/>
    <w:rsid w:val="00523EDD"/>
    <w:rsid w:val="00543474"/>
    <w:rsid w:val="00570CE3"/>
    <w:rsid w:val="00597DCF"/>
    <w:rsid w:val="005B35A0"/>
    <w:rsid w:val="005C109A"/>
    <w:rsid w:val="005F2E80"/>
    <w:rsid w:val="00603068"/>
    <w:rsid w:val="00605751"/>
    <w:rsid w:val="00606A11"/>
    <w:rsid w:val="00654751"/>
    <w:rsid w:val="00672957"/>
    <w:rsid w:val="00677993"/>
    <w:rsid w:val="00680B9E"/>
    <w:rsid w:val="006B24AB"/>
    <w:rsid w:val="006C6338"/>
    <w:rsid w:val="006D69DA"/>
    <w:rsid w:val="006D7986"/>
    <w:rsid w:val="006F5176"/>
    <w:rsid w:val="00723FBB"/>
    <w:rsid w:val="00736336"/>
    <w:rsid w:val="00764FDE"/>
    <w:rsid w:val="007715D5"/>
    <w:rsid w:val="00771847"/>
    <w:rsid w:val="00780C51"/>
    <w:rsid w:val="007A57AC"/>
    <w:rsid w:val="007B2FEB"/>
    <w:rsid w:val="007F41EB"/>
    <w:rsid w:val="00810E74"/>
    <w:rsid w:val="00810EFC"/>
    <w:rsid w:val="0082203B"/>
    <w:rsid w:val="00823FEC"/>
    <w:rsid w:val="00852E50"/>
    <w:rsid w:val="00891551"/>
    <w:rsid w:val="008B64A3"/>
    <w:rsid w:val="008D1661"/>
    <w:rsid w:val="008D5038"/>
    <w:rsid w:val="008F6EE8"/>
    <w:rsid w:val="009017C9"/>
    <w:rsid w:val="009163A8"/>
    <w:rsid w:val="00931CE8"/>
    <w:rsid w:val="00955858"/>
    <w:rsid w:val="009748CE"/>
    <w:rsid w:val="009C5767"/>
    <w:rsid w:val="009E12EA"/>
    <w:rsid w:val="009F03F4"/>
    <w:rsid w:val="00A02B75"/>
    <w:rsid w:val="00A120A6"/>
    <w:rsid w:val="00A25D42"/>
    <w:rsid w:val="00A35AF8"/>
    <w:rsid w:val="00A612D2"/>
    <w:rsid w:val="00A71591"/>
    <w:rsid w:val="00AA0E29"/>
    <w:rsid w:val="00AD078B"/>
    <w:rsid w:val="00AE4F06"/>
    <w:rsid w:val="00B25C88"/>
    <w:rsid w:val="00B27BAF"/>
    <w:rsid w:val="00B473A3"/>
    <w:rsid w:val="00B612BD"/>
    <w:rsid w:val="00BB20CC"/>
    <w:rsid w:val="00BF3F4D"/>
    <w:rsid w:val="00C06F19"/>
    <w:rsid w:val="00C16EB7"/>
    <w:rsid w:val="00C436C0"/>
    <w:rsid w:val="00C46B68"/>
    <w:rsid w:val="00C64A72"/>
    <w:rsid w:val="00C87E0F"/>
    <w:rsid w:val="00C946CD"/>
    <w:rsid w:val="00CD72AE"/>
    <w:rsid w:val="00CF4E43"/>
    <w:rsid w:val="00D3653F"/>
    <w:rsid w:val="00D40B20"/>
    <w:rsid w:val="00D55BFA"/>
    <w:rsid w:val="00D6373A"/>
    <w:rsid w:val="00D82B0B"/>
    <w:rsid w:val="00D90A67"/>
    <w:rsid w:val="00E22CED"/>
    <w:rsid w:val="00E274DE"/>
    <w:rsid w:val="00E4066A"/>
    <w:rsid w:val="00E607E6"/>
    <w:rsid w:val="00EB7026"/>
    <w:rsid w:val="00ED36A3"/>
    <w:rsid w:val="00ED62AC"/>
    <w:rsid w:val="00ED7522"/>
    <w:rsid w:val="00EF3D81"/>
    <w:rsid w:val="00F43B8A"/>
    <w:rsid w:val="00F50FA5"/>
    <w:rsid w:val="00F53486"/>
    <w:rsid w:val="00F83501"/>
    <w:rsid w:val="00FA0AD0"/>
    <w:rsid w:val="00FC7772"/>
    <w:rsid w:val="00FD7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3C3053"/>
  <w15:chartTrackingRefBased/>
  <w15:docId w15:val="{25783DEB-B091-4073-B88C-3C973F2CC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32E1"/>
    <w:pPr>
      <w:spacing w:after="160" w:line="259" w:lineRule="auto"/>
    </w:pPr>
    <w:rPr>
      <w:rFonts w:ascii="Calibri" w:eastAsia="Calibri"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spacing w:line="240" w:lineRule="atLeast"/>
    </w:pPr>
  </w:style>
  <w:style w:type="character" w:styleId="EndnoteReference">
    <w:name w:val="endnote reference"/>
    <w:semiHidden/>
    <w:rPr>
      <w:rFonts w:ascii="Times New Roman" w:hAnsi="Times New Roman" w:cs="Times New Roman"/>
      <w:sz w:val="24"/>
      <w:szCs w:val="24"/>
      <w:vertAlign w:val="superscript"/>
      <w:lang w:val="en-US"/>
    </w:rPr>
  </w:style>
  <w:style w:type="paragraph" w:styleId="FootnoteText">
    <w:name w:val="footnote text"/>
    <w:basedOn w:val="Normal"/>
    <w:semiHidden/>
    <w:pPr>
      <w:tabs>
        <w:tab w:val="left" w:pos="-720"/>
      </w:tabs>
      <w:suppressAutoHyphens/>
      <w:spacing w:line="240" w:lineRule="atLeast"/>
    </w:pPr>
  </w:style>
  <w:style w:type="character" w:styleId="FootnoteReference">
    <w:name w:val="footnote reference"/>
    <w:semiHidden/>
    <w:rPr>
      <w:rFonts w:ascii="Times New Roman" w:hAnsi="Times New Roman" w:cs="Times New Roman"/>
      <w:sz w:val="24"/>
      <w:szCs w:val="24"/>
      <w:vertAlign w:val="superscript"/>
      <w:lang w:val="en-US"/>
    </w:rPr>
  </w:style>
  <w:style w:type="character" w:customStyle="1" w:styleId="DefaultParagraphFo">
    <w:name w:val="Default Paragraph Fo"/>
    <w:basedOn w:val="DefaultParagraphFont"/>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basedOn w:val="DefaultParagraphFont"/>
  </w:style>
  <w:style w:type="character" w:customStyle="1" w:styleId="EquationCaption1">
    <w:name w:val="_Equation Caption1"/>
  </w:style>
  <w:style w:type="paragraph" w:styleId="Header">
    <w:name w:val="header"/>
    <w:basedOn w:val="Normal"/>
    <w:rsid w:val="00F83501"/>
    <w:pPr>
      <w:tabs>
        <w:tab w:val="center" w:pos="4320"/>
        <w:tab w:val="right" w:pos="8640"/>
      </w:tabs>
    </w:pPr>
  </w:style>
  <w:style w:type="paragraph" w:styleId="Footer">
    <w:name w:val="footer"/>
    <w:basedOn w:val="Normal"/>
    <w:link w:val="FooterChar"/>
    <w:uiPriority w:val="99"/>
    <w:rsid w:val="00F83501"/>
    <w:pPr>
      <w:tabs>
        <w:tab w:val="center" w:pos="4320"/>
        <w:tab w:val="right" w:pos="8640"/>
      </w:tabs>
    </w:pPr>
  </w:style>
  <w:style w:type="paragraph" w:styleId="BalloonText">
    <w:name w:val="Balloon Text"/>
    <w:basedOn w:val="Normal"/>
    <w:semiHidden/>
    <w:rsid w:val="001927A4"/>
    <w:rPr>
      <w:rFonts w:ascii="Tahoma" w:hAnsi="Tahoma" w:cs="Tahoma"/>
      <w:sz w:val="16"/>
      <w:szCs w:val="16"/>
    </w:rPr>
  </w:style>
  <w:style w:type="table" w:styleId="TableGrid">
    <w:name w:val="Table Grid"/>
    <w:basedOn w:val="TableNormal"/>
    <w:rsid w:val="008B6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71591"/>
    <w:rPr>
      <w:sz w:val="24"/>
      <w:szCs w:val="24"/>
    </w:rPr>
  </w:style>
  <w:style w:type="character" w:styleId="Hyperlink">
    <w:name w:val="Hyperlink"/>
    <w:basedOn w:val="DefaultParagraphFont"/>
    <w:rsid w:val="003D2ABB"/>
    <w:rPr>
      <w:color w:val="0563C1" w:themeColor="hyperlink"/>
      <w:u w:val="single"/>
    </w:rPr>
  </w:style>
  <w:style w:type="character" w:styleId="UnresolvedMention">
    <w:name w:val="Unresolved Mention"/>
    <w:basedOn w:val="DefaultParagraphFont"/>
    <w:uiPriority w:val="99"/>
    <w:semiHidden/>
    <w:unhideWhenUsed/>
    <w:rsid w:val="003D2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5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30E567CD9939641A9C71659A6BF7A5C" ma:contentTypeVersion="13" ma:contentTypeDescription="Create a new document." ma:contentTypeScope="" ma:versionID="592551a5c6fe126b1989ea5003eb539e">
  <xsd:schema xmlns:xsd="http://www.w3.org/2001/XMLSchema" xmlns:xs="http://www.w3.org/2001/XMLSchema" xmlns:p="http://schemas.microsoft.com/office/2006/metadata/properties" xmlns:ns2="a1a140fa-0236-4bb2-8e09-ab4a0df1ebc9" xmlns:ns3="9caf4226-da90-4ec6-b1bf-43d68be69135" targetNamespace="http://schemas.microsoft.com/office/2006/metadata/properties" ma:root="true" ma:fieldsID="fa7f03881f650614c66405f92809a0b8" ns2:_="" ns3:_="">
    <xsd:import namespace="a1a140fa-0236-4bb2-8e09-ab4a0df1ebc9"/>
    <xsd:import namespace="9caf4226-da90-4ec6-b1bf-43d68be6913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140fa-0236-4bb2-8e09-ab4a0df1e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ff1b56e-e73f-45e9-b67a-c6d9f4fbf39b"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af4226-da90-4ec6-b1bf-43d68be6913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03cba18-5265-4c5c-87ed-5f5979928edf}" ma:internalName="TaxCatchAll" ma:showField="CatchAllData" ma:web="9caf4226-da90-4ec6-b1bf-43d68be691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caf4226-da90-4ec6-b1bf-43d68be69135" xsi:nil="true"/>
    <lcf76f155ced4ddcb4097134ff3c332f xmlns="a1a140fa-0236-4bb2-8e09-ab4a0df1ebc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B88FA-D0FC-4DCA-9C37-740923DE798E}">
  <ds:schemaRefs>
    <ds:schemaRef ds:uri="http://schemas.openxmlformats.org/officeDocument/2006/bibliography"/>
  </ds:schemaRefs>
</ds:datastoreItem>
</file>

<file path=customXml/itemProps2.xml><?xml version="1.0" encoding="utf-8"?>
<ds:datastoreItem xmlns:ds="http://schemas.openxmlformats.org/officeDocument/2006/customXml" ds:itemID="{DEEA579A-7ABB-4E9A-956A-C09DA25B1B8F}"/>
</file>

<file path=customXml/itemProps3.xml><?xml version="1.0" encoding="utf-8"?>
<ds:datastoreItem xmlns:ds="http://schemas.openxmlformats.org/officeDocument/2006/customXml" ds:itemID="{2F6C54E1-1286-4DA4-AB33-B6E1AECB487A}">
  <ds:schemaRefs>
    <ds:schemaRef ds:uri="http://schemas.microsoft.com/office/2006/metadata/properties"/>
    <ds:schemaRef ds:uri="http://schemas.microsoft.com/office/infopath/2007/PartnerControls"/>
    <ds:schemaRef ds:uri="9caf4226-da90-4ec6-b1bf-43d68be69135"/>
    <ds:schemaRef ds:uri="a1a140fa-0236-4bb2-8e09-ab4a0df1ebc9"/>
  </ds:schemaRefs>
</ds:datastoreItem>
</file>

<file path=customXml/itemProps4.xml><?xml version="1.0" encoding="utf-8"?>
<ds:datastoreItem xmlns:ds="http://schemas.openxmlformats.org/officeDocument/2006/customXml" ds:itemID="{C9C4DEFA-3272-4B78-AAD3-196B197A30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790</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Peters &amp; Peters</vt:lpstr>
    </vt:vector>
  </TitlesOfParts>
  <Company>Peters &amp; Peters</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Peters &amp; Peters</dc:title>
  <dc:subject/>
  <dc:creator>Peters &amp; Peters</dc:creator>
  <cp:keywords/>
  <dc:description/>
  <cp:lastModifiedBy>Faran Abbasi</cp:lastModifiedBy>
  <cp:revision>3</cp:revision>
  <cp:lastPrinted>2018-02-05T18:28:00Z</cp:lastPrinted>
  <dcterms:created xsi:type="dcterms:W3CDTF">2024-06-11T18:12:00Z</dcterms:created>
  <dcterms:modified xsi:type="dcterms:W3CDTF">2024-06-11T18:13:00Z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0x010100030E567CD9939641A9C71659A6BF7A5C</vt:lpwstr>
  </property>
  <property fmtid="{D5CDD505-2E9C-101B-9397-08002B2CF9AE}" pid="3" name="Order">
    <vt:r8>2756600</vt:r8>
  </property>
  <property fmtid="{D5CDD505-2E9C-101B-9397-08002B2CF9AE}" pid="4" name="MediaServiceImageTags">
    <vt:lpwstr/>
  </property>
</Properties>
</file>